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DAD6" w14:textId="1CD64B54" w:rsidR="001A18CB" w:rsidRPr="00A44844" w:rsidRDefault="002062FA" w:rsidP="002062FA">
      <w:pPr>
        <w:rPr>
          <w:rFonts w:cstheme="minorHAnsi"/>
          <w:sz w:val="24"/>
          <w:szCs w:val="24"/>
        </w:rPr>
      </w:pPr>
      <w:r w:rsidRPr="00A44844">
        <w:rPr>
          <w:rFonts w:cstheme="minorHAnsi"/>
          <w:sz w:val="24"/>
          <w:szCs w:val="24"/>
        </w:rPr>
        <w:tab/>
      </w:r>
      <w:r w:rsidRPr="00A44844">
        <w:rPr>
          <w:rFonts w:cstheme="minorHAnsi"/>
          <w:sz w:val="24"/>
          <w:szCs w:val="24"/>
        </w:rPr>
        <w:tab/>
      </w:r>
    </w:p>
    <w:p w14:paraId="149E30D7" w14:textId="77777777" w:rsidR="00A93AC7" w:rsidRDefault="00A93AC7" w:rsidP="00A93AC7">
      <w:pPr>
        <w:rPr>
          <w:rFonts w:cstheme="minorHAnsi"/>
          <w:b/>
          <w:bCs/>
          <w:sz w:val="24"/>
          <w:szCs w:val="24"/>
          <w:u w:val="single"/>
        </w:rPr>
      </w:pPr>
      <w:r>
        <w:rPr>
          <w:rFonts w:cstheme="minorHAnsi"/>
          <w:b/>
          <w:bCs/>
          <w:sz w:val="24"/>
          <w:szCs w:val="24"/>
          <w:u w:val="single"/>
        </w:rPr>
        <w:t>I. ROUTINE BUSINESS</w:t>
      </w:r>
    </w:p>
    <w:p w14:paraId="13C4621A" w14:textId="77777777" w:rsidR="00A93AC7" w:rsidRPr="00EC68AF" w:rsidRDefault="00A93AC7" w:rsidP="00A93AC7">
      <w:pPr>
        <w:rPr>
          <w:rFonts w:cstheme="minorHAnsi"/>
          <w:sz w:val="24"/>
          <w:szCs w:val="24"/>
        </w:rPr>
      </w:pPr>
      <w:r w:rsidRPr="00EC68AF">
        <w:rPr>
          <w:rFonts w:cstheme="minorHAnsi"/>
          <w:sz w:val="24"/>
          <w:szCs w:val="24"/>
        </w:rPr>
        <w:t>1.</w:t>
      </w:r>
      <w:r w:rsidRPr="00EC68AF">
        <w:rPr>
          <w:rFonts w:cstheme="minorHAnsi"/>
          <w:sz w:val="24"/>
          <w:szCs w:val="24"/>
        </w:rPr>
        <w:tab/>
        <w:t>Pledge of Allegiance</w:t>
      </w:r>
    </w:p>
    <w:p w14:paraId="6FF4498C" w14:textId="77777777" w:rsidR="00A93AC7" w:rsidRPr="00EC68AF" w:rsidRDefault="00A93AC7" w:rsidP="00A93AC7">
      <w:pPr>
        <w:rPr>
          <w:rFonts w:cstheme="minorHAnsi"/>
          <w:sz w:val="24"/>
          <w:szCs w:val="24"/>
        </w:rPr>
      </w:pPr>
      <w:r w:rsidRPr="00EC68AF">
        <w:rPr>
          <w:rFonts w:cstheme="minorHAnsi"/>
          <w:sz w:val="24"/>
          <w:szCs w:val="24"/>
        </w:rPr>
        <w:t>2.</w:t>
      </w:r>
      <w:r w:rsidRPr="00EC68AF">
        <w:rPr>
          <w:rFonts w:cstheme="minorHAnsi"/>
          <w:sz w:val="24"/>
          <w:szCs w:val="24"/>
        </w:rPr>
        <w:tab/>
        <w:t>Notice of Open Meetings Act</w:t>
      </w:r>
    </w:p>
    <w:p w14:paraId="09B6725A" w14:textId="77777777" w:rsidR="00A93AC7" w:rsidRDefault="00A93AC7" w:rsidP="00A93AC7">
      <w:pPr>
        <w:rPr>
          <w:rFonts w:cstheme="minorHAnsi"/>
          <w:sz w:val="24"/>
          <w:szCs w:val="24"/>
        </w:rPr>
      </w:pPr>
      <w:r w:rsidRPr="00EC68AF">
        <w:rPr>
          <w:rFonts w:cstheme="minorHAnsi"/>
          <w:sz w:val="24"/>
          <w:szCs w:val="24"/>
        </w:rPr>
        <w:t>3.</w:t>
      </w:r>
      <w:r w:rsidRPr="00EC68AF">
        <w:rPr>
          <w:rFonts w:cstheme="minorHAnsi"/>
          <w:sz w:val="24"/>
          <w:szCs w:val="24"/>
        </w:rPr>
        <w:tab/>
        <w:t>Roll Call</w:t>
      </w:r>
    </w:p>
    <w:p w14:paraId="374DAF27" w14:textId="1B8C9BBA" w:rsidR="00A93AC7" w:rsidRPr="00EC68AF" w:rsidRDefault="00A93AC7" w:rsidP="00A93AC7">
      <w:pPr>
        <w:rPr>
          <w:rFonts w:cstheme="minorHAnsi"/>
          <w:sz w:val="24"/>
          <w:szCs w:val="24"/>
        </w:rPr>
      </w:pPr>
      <w:r w:rsidRPr="00EC68AF">
        <w:rPr>
          <w:rFonts w:cstheme="minorHAnsi"/>
          <w:sz w:val="24"/>
          <w:szCs w:val="24"/>
        </w:rPr>
        <w:t>4.</w:t>
      </w:r>
      <w:r w:rsidRPr="00EC68AF">
        <w:rPr>
          <w:rFonts w:cstheme="minorHAnsi"/>
          <w:sz w:val="24"/>
          <w:szCs w:val="24"/>
        </w:rPr>
        <w:tab/>
        <w:t>Oral Communications – Welcome Visitors</w:t>
      </w:r>
    </w:p>
    <w:p w14:paraId="3A453772" w14:textId="77777777" w:rsidR="00A93AC7" w:rsidRDefault="00A93AC7" w:rsidP="00A93AC7">
      <w:pPr>
        <w:rPr>
          <w:rFonts w:cstheme="minorHAnsi"/>
          <w:b/>
          <w:bCs/>
          <w:sz w:val="24"/>
          <w:szCs w:val="24"/>
          <w:u w:val="single"/>
        </w:rPr>
      </w:pPr>
    </w:p>
    <w:p w14:paraId="0C6CE6CF" w14:textId="1E8C0696" w:rsidR="00A93AC7" w:rsidRDefault="00A93AC7" w:rsidP="00A93AC7">
      <w:pPr>
        <w:rPr>
          <w:rFonts w:cstheme="minorHAnsi"/>
          <w:b/>
          <w:bCs/>
          <w:sz w:val="24"/>
          <w:szCs w:val="24"/>
          <w:u w:val="single"/>
        </w:rPr>
      </w:pPr>
      <w:r>
        <w:rPr>
          <w:rFonts w:cstheme="minorHAnsi"/>
          <w:b/>
          <w:bCs/>
          <w:sz w:val="24"/>
          <w:szCs w:val="24"/>
          <w:u w:val="single"/>
        </w:rPr>
        <w:t>II. PUBLIC HEARING</w:t>
      </w:r>
    </w:p>
    <w:p w14:paraId="274A97C8" w14:textId="77777777" w:rsidR="00A93AC7" w:rsidRPr="00A93AC7" w:rsidRDefault="00A93AC7" w:rsidP="00A93AC7">
      <w:pPr>
        <w:pStyle w:val="ListParagraph"/>
        <w:rPr>
          <w:rFonts w:cstheme="minorHAnsi"/>
          <w:sz w:val="24"/>
          <w:szCs w:val="24"/>
        </w:rPr>
      </w:pPr>
    </w:p>
    <w:p w14:paraId="332D2D8B" w14:textId="7D34A501" w:rsidR="00A93AC7" w:rsidRDefault="00A93AC7" w:rsidP="00A93AC7">
      <w:pPr>
        <w:rPr>
          <w:rFonts w:cstheme="minorHAnsi"/>
          <w:b/>
          <w:bCs/>
          <w:sz w:val="24"/>
          <w:szCs w:val="24"/>
          <w:u w:val="single"/>
        </w:rPr>
      </w:pPr>
      <w:r>
        <w:rPr>
          <w:rFonts w:cstheme="minorHAnsi"/>
          <w:b/>
          <w:bCs/>
          <w:sz w:val="24"/>
          <w:szCs w:val="24"/>
          <w:u w:val="single"/>
        </w:rPr>
        <w:t>I</w:t>
      </w:r>
      <w:r w:rsidR="00932C85">
        <w:rPr>
          <w:rFonts w:cstheme="minorHAnsi"/>
          <w:b/>
          <w:bCs/>
          <w:sz w:val="24"/>
          <w:szCs w:val="24"/>
          <w:u w:val="single"/>
        </w:rPr>
        <w:t>II</w:t>
      </w:r>
      <w:r>
        <w:rPr>
          <w:rFonts w:cstheme="minorHAnsi"/>
          <w:b/>
          <w:bCs/>
          <w:sz w:val="24"/>
          <w:szCs w:val="24"/>
          <w:u w:val="single"/>
        </w:rPr>
        <w:t xml:space="preserve">. </w:t>
      </w:r>
      <w:r w:rsidR="00340C3E">
        <w:rPr>
          <w:rFonts w:cstheme="minorHAnsi"/>
          <w:b/>
          <w:bCs/>
          <w:sz w:val="24"/>
          <w:szCs w:val="24"/>
          <w:u w:val="single"/>
        </w:rPr>
        <w:t>UNFINISHED BUSINESS</w:t>
      </w:r>
    </w:p>
    <w:p w14:paraId="32DD2549" w14:textId="019AF9BB" w:rsidR="00A93AC7" w:rsidRPr="00340C3E" w:rsidRDefault="00340C3E" w:rsidP="007A7B42">
      <w:pPr>
        <w:rPr>
          <w:rFonts w:cstheme="minorHAnsi"/>
          <w:sz w:val="24"/>
          <w:szCs w:val="24"/>
        </w:rPr>
      </w:pPr>
      <w:r>
        <w:rPr>
          <w:rFonts w:cstheme="minorHAnsi"/>
          <w:sz w:val="24"/>
          <w:szCs w:val="24"/>
        </w:rPr>
        <w:t>-None</w:t>
      </w:r>
    </w:p>
    <w:p w14:paraId="48AE359A" w14:textId="448298D4" w:rsidR="00A93AC7" w:rsidRPr="00340C3E" w:rsidRDefault="00A93AC7" w:rsidP="007A7B42">
      <w:pPr>
        <w:rPr>
          <w:rFonts w:cstheme="minorHAnsi"/>
          <w:sz w:val="24"/>
          <w:szCs w:val="24"/>
        </w:rPr>
      </w:pPr>
    </w:p>
    <w:p w14:paraId="4D97EC9E" w14:textId="67AB16E4" w:rsidR="002062FA" w:rsidRPr="00EC68AF" w:rsidRDefault="00932C85" w:rsidP="001A18CB">
      <w:pPr>
        <w:rPr>
          <w:rFonts w:cstheme="minorHAnsi"/>
          <w:sz w:val="24"/>
          <w:szCs w:val="24"/>
        </w:rPr>
      </w:pPr>
      <w:r>
        <w:rPr>
          <w:rFonts w:cstheme="minorHAnsi"/>
          <w:b/>
          <w:bCs/>
          <w:sz w:val="24"/>
          <w:szCs w:val="24"/>
          <w:u w:val="single"/>
        </w:rPr>
        <w:t>I</w:t>
      </w:r>
      <w:r w:rsidR="00340C3E">
        <w:rPr>
          <w:rFonts w:cstheme="minorHAnsi"/>
          <w:b/>
          <w:bCs/>
          <w:sz w:val="24"/>
          <w:szCs w:val="24"/>
          <w:u w:val="single"/>
        </w:rPr>
        <w:t xml:space="preserve">V REGULAR AGENDA: </w:t>
      </w:r>
    </w:p>
    <w:p w14:paraId="2CC801B5" w14:textId="77777777" w:rsidR="00A11A0B" w:rsidRPr="00EC68AF" w:rsidRDefault="00A11A0B" w:rsidP="001A18CB">
      <w:pPr>
        <w:rPr>
          <w:rFonts w:cstheme="minorHAnsi"/>
          <w:sz w:val="24"/>
          <w:szCs w:val="24"/>
        </w:rPr>
      </w:pPr>
    </w:p>
    <w:p w14:paraId="5C0E0DDA" w14:textId="0BC73DB9" w:rsidR="002062FA" w:rsidRPr="00EC68AF" w:rsidRDefault="00B52015" w:rsidP="001A18CB">
      <w:pPr>
        <w:rPr>
          <w:rFonts w:cstheme="minorHAnsi"/>
          <w:sz w:val="24"/>
          <w:szCs w:val="24"/>
        </w:rPr>
      </w:pPr>
      <w:r w:rsidRPr="00EC68AF">
        <w:rPr>
          <w:rFonts w:cstheme="minorHAnsi"/>
          <w:b/>
          <w:bCs/>
          <w:sz w:val="24"/>
          <w:szCs w:val="24"/>
          <w:u w:val="single"/>
        </w:rPr>
        <w:t>Consent Agenda:</w:t>
      </w:r>
    </w:p>
    <w:p w14:paraId="22364348" w14:textId="12BBBBA9" w:rsidR="002062FA" w:rsidRPr="00EC68AF" w:rsidRDefault="00885DE9" w:rsidP="001A18CB">
      <w:pPr>
        <w:rPr>
          <w:rFonts w:cstheme="minorHAnsi"/>
          <w:sz w:val="24"/>
          <w:szCs w:val="24"/>
        </w:rPr>
      </w:pPr>
      <w:r w:rsidRPr="00EC68AF">
        <w:rPr>
          <w:rFonts w:cstheme="minorHAnsi"/>
          <w:sz w:val="24"/>
          <w:szCs w:val="24"/>
        </w:rPr>
        <w:t>a.</w:t>
      </w:r>
      <w:r w:rsidRPr="00EC68AF">
        <w:rPr>
          <w:rFonts w:cstheme="minorHAnsi"/>
          <w:sz w:val="24"/>
          <w:szCs w:val="24"/>
        </w:rPr>
        <w:tab/>
        <w:t xml:space="preserve">Approve </w:t>
      </w:r>
      <w:r w:rsidR="00A21AF1" w:rsidRPr="00EC68AF">
        <w:rPr>
          <w:rFonts w:cstheme="minorHAnsi"/>
          <w:sz w:val="24"/>
          <w:szCs w:val="24"/>
        </w:rPr>
        <w:t xml:space="preserve">Current </w:t>
      </w:r>
      <w:r w:rsidRPr="00EC68AF">
        <w:rPr>
          <w:rFonts w:cstheme="minorHAnsi"/>
          <w:sz w:val="24"/>
          <w:szCs w:val="24"/>
        </w:rPr>
        <w:t>Agenda as Submitted</w:t>
      </w:r>
      <w:r w:rsidR="00CE62E1" w:rsidRPr="00EC68AF">
        <w:rPr>
          <w:rFonts w:cstheme="minorHAnsi"/>
          <w:sz w:val="24"/>
          <w:szCs w:val="24"/>
        </w:rPr>
        <w:t>.</w:t>
      </w:r>
    </w:p>
    <w:p w14:paraId="0708ED16" w14:textId="4B01BBF5" w:rsidR="00885DE9" w:rsidRPr="00EC68AF" w:rsidRDefault="002F7ED8" w:rsidP="00885DE9">
      <w:pPr>
        <w:rPr>
          <w:rFonts w:cstheme="minorHAnsi"/>
          <w:sz w:val="24"/>
          <w:szCs w:val="24"/>
        </w:rPr>
      </w:pPr>
      <w:r w:rsidRPr="00EC68AF">
        <w:rPr>
          <w:rFonts w:cstheme="minorHAnsi"/>
          <w:sz w:val="24"/>
          <w:szCs w:val="24"/>
        </w:rPr>
        <w:t>b</w:t>
      </w:r>
      <w:proofErr w:type="gramStart"/>
      <w:r w:rsidR="00885DE9" w:rsidRPr="00EC68AF">
        <w:rPr>
          <w:rFonts w:cstheme="minorHAnsi"/>
          <w:sz w:val="24"/>
          <w:szCs w:val="24"/>
        </w:rPr>
        <w:t xml:space="preserve">. </w:t>
      </w:r>
      <w:r w:rsidR="00885DE9" w:rsidRPr="00EC68AF">
        <w:rPr>
          <w:rFonts w:cstheme="minorHAnsi"/>
          <w:sz w:val="24"/>
          <w:szCs w:val="24"/>
        </w:rPr>
        <w:tab/>
        <w:t>Receive</w:t>
      </w:r>
      <w:proofErr w:type="gramEnd"/>
      <w:r w:rsidR="00885DE9" w:rsidRPr="00EC68AF">
        <w:rPr>
          <w:rFonts w:cstheme="minorHAnsi"/>
          <w:sz w:val="24"/>
          <w:szCs w:val="24"/>
        </w:rPr>
        <w:t xml:space="preserve"> and place </w:t>
      </w:r>
      <w:proofErr w:type="gramStart"/>
      <w:r w:rsidR="00885DE9" w:rsidRPr="00EC68AF">
        <w:rPr>
          <w:rFonts w:cstheme="minorHAnsi"/>
          <w:sz w:val="24"/>
          <w:szCs w:val="24"/>
        </w:rPr>
        <w:t>on</w:t>
      </w:r>
      <w:proofErr w:type="gramEnd"/>
      <w:r w:rsidR="00885DE9" w:rsidRPr="00EC68AF">
        <w:rPr>
          <w:rFonts w:cstheme="minorHAnsi"/>
          <w:sz w:val="24"/>
          <w:szCs w:val="24"/>
        </w:rPr>
        <w:t xml:space="preserve"> file all notices pertaining to this meeting.</w:t>
      </w:r>
    </w:p>
    <w:p w14:paraId="15FF87C9" w14:textId="095AE33D" w:rsidR="00885DE9" w:rsidRPr="00EC68AF" w:rsidRDefault="002F7ED8" w:rsidP="001A18CB">
      <w:pPr>
        <w:rPr>
          <w:rFonts w:cstheme="minorHAnsi"/>
          <w:sz w:val="24"/>
          <w:szCs w:val="24"/>
        </w:rPr>
      </w:pPr>
      <w:r w:rsidRPr="00EC68AF">
        <w:rPr>
          <w:rFonts w:cstheme="minorHAnsi"/>
          <w:sz w:val="24"/>
          <w:szCs w:val="24"/>
        </w:rPr>
        <w:t>c</w:t>
      </w:r>
      <w:r w:rsidR="00885DE9" w:rsidRPr="00EC68AF">
        <w:rPr>
          <w:rFonts w:cstheme="minorHAnsi"/>
          <w:sz w:val="24"/>
          <w:szCs w:val="24"/>
        </w:rPr>
        <w:t>.</w:t>
      </w:r>
      <w:r w:rsidR="00885DE9" w:rsidRPr="00EC68AF">
        <w:rPr>
          <w:rFonts w:cstheme="minorHAnsi"/>
          <w:sz w:val="24"/>
          <w:szCs w:val="24"/>
        </w:rPr>
        <w:tab/>
        <w:t xml:space="preserve">Receive and place </w:t>
      </w:r>
      <w:proofErr w:type="gramStart"/>
      <w:r w:rsidR="00885DE9" w:rsidRPr="00EC68AF">
        <w:rPr>
          <w:rFonts w:cstheme="minorHAnsi"/>
          <w:sz w:val="24"/>
          <w:szCs w:val="24"/>
        </w:rPr>
        <w:t>on file</w:t>
      </w:r>
      <w:proofErr w:type="gramEnd"/>
      <w:r w:rsidR="00885DE9" w:rsidRPr="00EC68AF">
        <w:rPr>
          <w:rFonts w:cstheme="minorHAnsi"/>
          <w:sz w:val="24"/>
          <w:szCs w:val="24"/>
        </w:rPr>
        <w:t xml:space="preserve"> all materials having any bearing on this meeting.</w:t>
      </w:r>
    </w:p>
    <w:p w14:paraId="67E551E8" w14:textId="0441A8BF" w:rsidR="000A1496" w:rsidRPr="00EC68AF" w:rsidRDefault="000A1496" w:rsidP="001A18CB">
      <w:pPr>
        <w:rPr>
          <w:rFonts w:cstheme="minorHAnsi"/>
          <w:sz w:val="24"/>
          <w:szCs w:val="24"/>
        </w:rPr>
      </w:pPr>
      <w:r w:rsidRPr="00EC68AF">
        <w:rPr>
          <w:rFonts w:cstheme="minorHAnsi"/>
          <w:sz w:val="24"/>
          <w:szCs w:val="24"/>
        </w:rPr>
        <w:t>f</w:t>
      </w:r>
      <w:proofErr w:type="gramStart"/>
      <w:r w:rsidRPr="00EC68AF">
        <w:rPr>
          <w:rFonts w:cstheme="minorHAnsi"/>
          <w:sz w:val="24"/>
          <w:szCs w:val="24"/>
        </w:rPr>
        <w:t xml:space="preserve">. </w:t>
      </w:r>
      <w:r w:rsidRPr="00EC68AF">
        <w:rPr>
          <w:rFonts w:cstheme="minorHAnsi"/>
          <w:sz w:val="24"/>
          <w:szCs w:val="24"/>
        </w:rPr>
        <w:tab/>
        <w:t>Approve</w:t>
      </w:r>
      <w:proofErr w:type="gramEnd"/>
      <w:r w:rsidRPr="00EC68AF">
        <w:rPr>
          <w:rFonts w:cstheme="minorHAnsi"/>
          <w:sz w:val="24"/>
          <w:szCs w:val="24"/>
        </w:rPr>
        <w:t xml:space="preserve"> Current City Claims Council Meeting</w:t>
      </w:r>
    </w:p>
    <w:p w14:paraId="6033227A" w14:textId="24BE90B1" w:rsidR="001B5F15" w:rsidRPr="00EC68AF" w:rsidRDefault="000A1496" w:rsidP="001A18CB">
      <w:pPr>
        <w:rPr>
          <w:rFonts w:cstheme="minorHAnsi"/>
          <w:sz w:val="24"/>
          <w:szCs w:val="24"/>
        </w:rPr>
      </w:pPr>
      <w:r w:rsidRPr="00EC68AF">
        <w:rPr>
          <w:rFonts w:cstheme="minorHAnsi"/>
          <w:sz w:val="24"/>
          <w:szCs w:val="24"/>
        </w:rPr>
        <w:t>g.</w:t>
      </w:r>
      <w:r w:rsidRPr="00EC68AF">
        <w:rPr>
          <w:rFonts w:cstheme="minorHAnsi"/>
          <w:sz w:val="24"/>
          <w:szCs w:val="24"/>
        </w:rPr>
        <w:tab/>
        <w:t xml:space="preserve">Approve Current Utility Claims Council Meeting </w:t>
      </w:r>
    </w:p>
    <w:p w14:paraId="7A3112F8" w14:textId="47B1AFBA" w:rsidR="00A9540C" w:rsidRDefault="001B5F15" w:rsidP="00EE3AB4">
      <w:pPr>
        <w:rPr>
          <w:rFonts w:cstheme="minorHAnsi"/>
          <w:sz w:val="24"/>
          <w:szCs w:val="24"/>
        </w:rPr>
      </w:pPr>
      <w:r>
        <w:rPr>
          <w:rFonts w:cstheme="minorHAnsi"/>
          <w:sz w:val="24"/>
          <w:szCs w:val="24"/>
        </w:rPr>
        <w:t>h</w:t>
      </w:r>
      <w:r w:rsidR="00E60878" w:rsidRPr="00EC68AF">
        <w:rPr>
          <w:rFonts w:cstheme="minorHAnsi"/>
          <w:sz w:val="24"/>
          <w:szCs w:val="24"/>
        </w:rPr>
        <w:t>.</w:t>
      </w:r>
      <w:r w:rsidR="00E60878" w:rsidRPr="00EC68AF">
        <w:rPr>
          <w:rFonts w:cstheme="minorHAnsi"/>
          <w:sz w:val="24"/>
          <w:szCs w:val="24"/>
        </w:rPr>
        <w:tab/>
        <w:t>Any Additional Claims</w:t>
      </w:r>
      <w:r w:rsidR="00E60878" w:rsidRPr="00EC68AF">
        <w:rPr>
          <w:rFonts w:cstheme="minorHAnsi"/>
          <w:sz w:val="24"/>
          <w:szCs w:val="24"/>
        </w:rPr>
        <w:tab/>
      </w:r>
    </w:p>
    <w:p w14:paraId="0C69BCF6" w14:textId="111C42BF" w:rsidR="00A9540C" w:rsidRDefault="00A9540C" w:rsidP="00EE3AB4">
      <w:pPr>
        <w:rPr>
          <w:rFonts w:cstheme="minorHAnsi"/>
          <w:sz w:val="24"/>
          <w:szCs w:val="24"/>
        </w:rPr>
      </w:pPr>
      <w:proofErr w:type="spellStart"/>
      <w:r>
        <w:rPr>
          <w:rFonts w:cstheme="minorHAnsi"/>
          <w:sz w:val="24"/>
          <w:szCs w:val="24"/>
        </w:rPr>
        <w:t>i</w:t>
      </w:r>
      <w:proofErr w:type="spellEnd"/>
      <w:r>
        <w:rPr>
          <w:rFonts w:cstheme="minorHAnsi"/>
          <w:sz w:val="24"/>
          <w:szCs w:val="24"/>
        </w:rPr>
        <w:t>.</w:t>
      </w:r>
      <w:r>
        <w:rPr>
          <w:rFonts w:cstheme="minorHAnsi"/>
          <w:sz w:val="24"/>
          <w:szCs w:val="24"/>
        </w:rPr>
        <w:tab/>
        <w:t>Superior Spark Pumpkins in the Park Request</w:t>
      </w:r>
    </w:p>
    <w:p w14:paraId="73FF80FB" w14:textId="7BF5D726" w:rsidR="00EE3AB4" w:rsidRDefault="00C04151" w:rsidP="002B61EA">
      <w:pPr>
        <w:ind w:left="720" w:hanging="720"/>
        <w:rPr>
          <w:rFonts w:cstheme="minorHAnsi"/>
          <w:sz w:val="24"/>
          <w:szCs w:val="24"/>
        </w:rPr>
      </w:pPr>
      <w:r w:rsidRPr="00FA548A">
        <w:rPr>
          <w:rFonts w:cstheme="minorHAnsi"/>
          <w:sz w:val="24"/>
          <w:szCs w:val="24"/>
        </w:rPr>
        <w:t>j</w:t>
      </w:r>
      <w:r w:rsidR="00480252" w:rsidRPr="00FA548A">
        <w:rPr>
          <w:rFonts w:cstheme="minorHAnsi"/>
          <w:sz w:val="24"/>
          <w:szCs w:val="24"/>
        </w:rPr>
        <w:t>.</w:t>
      </w:r>
      <w:r w:rsidR="00480252" w:rsidRPr="00FA548A">
        <w:rPr>
          <w:rFonts w:cstheme="minorHAnsi"/>
          <w:sz w:val="24"/>
          <w:szCs w:val="24"/>
        </w:rPr>
        <w:tab/>
      </w:r>
      <w:r w:rsidR="00A9540C">
        <w:rPr>
          <w:rFonts w:cstheme="minorHAnsi"/>
          <w:sz w:val="24"/>
          <w:szCs w:val="24"/>
        </w:rPr>
        <w:t>Superior Spark Once Upon a Christmas Request</w:t>
      </w:r>
    </w:p>
    <w:p w14:paraId="1A096EB9" w14:textId="68340FC8" w:rsidR="00514DB6" w:rsidRDefault="00DD0E2C" w:rsidP="006E4D30">
      <w:pPr>
        <w:rPr>
          <w:rFonts w:cstheme="minorHAnsi"/>
          <w:sz w:val="24"/>
          <w:szCs w:val="24"/>
        </w:rPr>
      </w:pPr>
      <w:r>
        <w:rPr>
          <w:rFonts w:cstheme="minorHAnsi"/>
          <w:sz w:val="24"/>
          <w:szCs w:val="24"/>
        </w:rPr>
        <w:t>k</w:t>
      </w:r>
      <w:r w:rsidR="001B5F15">
        <w:rPr>
          <w:rFonts w:cstheme="minorHAnsi"/>
          <w:sz w:val="24"/>
          <w:szCs w:val="24"/>
        </w:rPr>
        <w:t>.</w:t>
      </w:r>
      <w:r w:rsidR="001B5F15">
        <w:rPr>
          <w:rFonts w:cstheme="minorHAnsi"/>
          <w:sz w:val="24"/>
          <w:szCs w:val="24"/>
        </w:rPr>
        <w:tab/>
      </w:r>
      <w:r w:rsidR="00A9540C">
        <w:rPr>
          <w:rFonts w:cstheme="minorHAnsi"/>
          <w:sz w:val="24"/>
          <w:szCs w:val="24"/>
        </w:rPr>
        <w:t>Resignation Bradley Potter Superior Burn Pit and Permission to Advertise</w:t>
      </w:r>
    </w:p>
    <w:p w14:paraId="774866F6" w14:textId="47BB5490" w:rsidR="001B5F15" w:rsidRDefault="00DD0E2C" w:rsidP="006E4D30">
      <w:pPr>
        <w:rPr>
          <w:rFonts w:cstheme="minorHAnsi"/>
          <w:sz w:val="24"/>
          <w:szCs w:val="24"/>
        </w:rPr>
      </w:pPr>
      <w:r>
        <w:rPr>
          <w:rFonts w:cstheme="minorHAnsi"/>
          <w:sz w:val="24"/>
          <w:szCs w:val="24"/>
        </w:rPr>
        <w:t>l</w:t>
      </w:r>
      <w:proofErr w:type="gramStart"/>
      <w:r w:rsidR="00E6497A">
        <w:rPr>
          <w:rFonts w:cstheme="minorHAnsi"/>
          <w:sz w:val="24"/>
          <w:szCs w:val="24"/>
        </w:rPr>
        <w:t xml:space="preserve">. </w:t>
      </w:r>
      <w:r w:rsidR="00E6497A">
        <w:rPr>
          <w:rFonts w:cstheme="minorHAnsi"/>
          <w:sz w:val="24"/>
          <w:szCs w:val="24"/>
        </w:rPr>
        <w:tab/>
        <w:t>Approval</w:t>
      </w:r>
      <w:proofErr w:type="gramEnd"/>
      <w:r w:rsidR="00E6497A">
        <w:rPr>
          <w:rFonts w:cstheme="minorHAnsi"/>
          <w:sz w:val="24"/>
          <w:szCs w:val="24"/>
        </w:rPr>
        <w:t xml:space="preserve"> of the Minutes of the </w:t>
      </w:r>
      <w:r w:rsidR="00340C3E">
        <w:rPr>
          <w:rFonts w:cstheme="minorHAnsi"/>
          <w:sz w:val="24"/>
          <w:szCs w:val="24"/>
        </w:rPr>
        <w:t>September</w:t>
      </w:r>
      <w:r w:rsidR="00E6497A">
        <w:rPr>
          <w:rFonts w:cstheme="minorHAnsi"/>
          <w:sz w:val="24"/>
          <w:szCs w:val="24"/>
        </w:rPr>
        <w:t xml:space="preserve"> </w:t>
      </w:r>
      <w:r w:rsidR="00340C3E">
        <w:rPr>
          <w:rFonts w:cstheme="minorHAnsi"/>
          <w:sz w:val="24"/>
          <w:szCs w:val="24"/>
        </w:rPr>
        <w:t>1</w:t>
      </w:r>
      <w:r w:rsidR="00A9540C">
        <w:rPr>
          <w:rFonts w:cstheme="minorHAnsi"/>
          <w:sz w:val="24"/>
          <w:szCs w:val="24"/>
        </w:rPr>
        <w:t>4</w:t>
      </w:r>
      <w:r w:rsidR="00A9540C" w:rsidRPr="00A9540C">
        <w:rPr>
          <w:rFonts w:cstheme="minorHAnsi"/>
          <w:sz w:val="24"/>
          <w:szCs w:val="24"/>
          <w:vertAlign w:val="superscript"/>
        </w:rPr>
        <w:t>th</w:t>
      </w:r>
      <w:r w:rsidR="00A9540C">
        <w:rPr>
          <w:rFonts w:cstheme="minorHAnsi"/>
          <w:sz w:val="24"/>
          <w:szCs w:val="24"/>
        </w:rPr>
        <w:t xml:space="preserve"> Regular</w:t>
      </w:r>
      <w:r w:rsidR="00340C3E">
        <w:rPr>
          <w:rFonts w:cstheme="minorHAnsi"/>
          <w:sz w:val="24"/>
          <w:szCs w:val="24"/>
        </w:rPr>
        <w:t xml:space="preserve"> Council Meeting</w:t>
      </w:r>
    </w:p>
    <w:p w14:paraId="26A6AF85" w14:textId="792AAAA3" w:rsidR="00F46C5B" w:rsidRPr="00EC68AF" w:rsidRDefault="002062FA" w:rsidP="0039015A">
      <w:pPr>
        <w:rPr>
          <w:rFonts w:cstheme="minorHAnsi"/>
          <w:i/>
          <w:iCs/>
          <w:sz w:val="24"/>
          <w:szCs w:val="24"/>
        </w:rPr>
      </w:pPr>
      <w:r w:rsidRPr="00EC68AF">
        <w:rPr>
          <w:rFonts w:cstheme="minorHAnsi"/>
          <w:i/>
          <w:iCs/>
          <w:sz w:val="24"/>
          <w:szCs w:val="24"/>
        </w:rPr>
        <w:t xml:space="preserve">*Any item listed on the Consent Agenda may, </w:t>
      </w:r>
      <w:proofErr w:type="gramStart"/>
      <w:r w:rsidRPr="00EC68AF">
        <w:rPr>
          <w:rFonts w:cstheme="minorHAnsi"/>
          <w:i/>
          <w:iCs/>
          <w:sz w:val="24"/>
          <w:szCs w:val="24"/>
        </w:rPr>
        <w:t>by</w:t>
      </w:r>
      <w:proofErr w:type="gramEnd"/>
      <w:r w:rsidRPr="00EC68AF">
        <w:rPr>
          <w:rFonts w:cstheme="minorHAnsi"/>
          <w:i/>
          <w:iCs/>
          <w:sz w:val="24"/>
          <w:szCs w:val="24"/>
        </w:rPr>
        <w:t xml:space="preserve"> the request of any single council member, be considered</w:t>
      </w:r>
      <w:r w:rsidR="00E35556" w:rsidRPr="00EC68AF">
        <w:rPr>
          <w:rFonts w:cstheme="minorHAnsi"/>
          <w:i/>
          <w:iCs/>
          <w:sz w:val="24"/>
          <w:szCs w:val="24"/>
        </w:rPr>
        <w:t xml:space="preserve"> </w:t>
      </w:r>
      <w:r w:rsidRPr="00EC68AF">
        <w:rPr>
          <w:rFonts w:cstheme="minorHAnsi"/>
          <w:i/>
          <w:iCs/>
          <w:sz w:val="24"/>
          <w:szCs w:val="24"/>
        </w:rPr>
        <w:t>as a separate item under the Regular Agenda Section of the Agenda.</w:t>
      </w:r>
    </w:p>
    <w:p w14:paraId="2D83F10D" w14:textId="77777777" w:rsidR="00480252" w:rsidRDefault="00480252" w:rsidP="00160DC1">
      <w:pPr>
        <w:rPr>
          <w:rFonts w:cstheme="minorHAnsi"/>
          <w:sz w:val="24"/>
          <w:szCs w:val="24"/>
        </w:rPr>
      </w:pPr>
    </w:p>
    <w:p w14:paraId="545C0068" w14:textId="77777777" w:rsidR="00A9540C" w:rsidRPr="00EC68AF" w:rsidRDefault="00A9540C" w:rsidP="00A9540C">
      <w:pPr>
        <w:ind w:left="720" w:hanging="720"/>
        <w:rPr>
          <w:rFonts w:cstheme="minorHAnsi"/>
          <w:b/>
          <w:bCs/>
          <w:sz w:val="24"/>
          <w:szCs w:val="24"/>
          <w:u w:val="single"/>
        </w:rPr>
      </w:pPr>
      <w:r w:rsidRPr="00EC68AF">
        <w:rPr>
          <w:rFonts w:cstheme="minorHAnsi"/>
          <w:b/>
          <w:bCs/>
          <w:sz w:val="24"/>
          <w:szCs w:val="24"/>
          <w:u w:val="single"/>
        </w:rPr>
        <w:t xml:space="preserve">Utility Section: </w:t>
      </w:r>
    </w:p>
    <w:p w14:paraId="6474A35E" w14:textId="05F49A68" w:rsidR="00A9540C" w:rsidRDefault="00A9540C" w:rsidP="00160DC1">
      <w:pPr>
        <w:rPr>
          <w:rFonts w:cstheme="minorHAnsi"/>
          <w:sz w:val="24"/>
          <w:szCs w:val="24"/>
        </w:rPr>
      </w:pPr>
      <w:r>
        <w:rPr>
          <w:rFonts w:cstheme="minorHAnsi"/>
          <w:sz w:val="24"/>
          <w:szCs w:val="24"/>
        </w:rPr>
        <w:t>-None-</w:t>
      </w:r>
    </w:p>
    <w:p w14:paraId="0FE1613C" w14:textId="77777777" w:rsidR="00A9540C" w:rsidRPr="00EC68AF" w:rsidRDefault="00A9540C" w:rsidP="00160DC1">
      <w:pPr>
        <w:rPr>
          <w:rFonts w:cstheme="minorHAnsi"/>
          <w:sz w:val="24"/>
          <w:szCs w:val="24"/>
        </w:rPr>
      </w:pPr>
    </w:p>
    <w:p w14:paraId="62C6F278" w14:textId="0355B26C" w:rsidR="000359C7" w:rsidRPr="00EC68AF" w:rsidRDefault="002062FA" w:rsidP="00514DB6">
      <w:pPr>
        <w:ind w:left="720" w:hanging="720"/>
        <w:rPr>
          <w:rFonts w:cstheme="minorHAnsi"/>
          <w:b/>
          <w:bCs/>
          <w:sz w:val="24"/>
          <w:szCs w:val="24"/>
          <w:u w:val="single"/>
        </w:rPr>
      </w:pPr>
      <w:r w:rsidRPr="00EC68AF">
        <w:rPr>
          <w:rFonts w:cstheme="minorHAnsi"/>
          <w:b/>
          <w:bCs/>
          <w:sz w:val="24"/>
          <w:szCs w:val="24"/>
          <w:u w:val="single"/>
        </w:rPr>
        <w:t xml:space="preserve">City </w:t>
      </w:r>
      <w:r w:rsidR="00896969" w:rsidRPr="00EC68AF">
        <w:rPr>
          <w:rFonts w:cstheme="minorHAnsi"/>
          <w:b/>
          <w:bCs/>
          <w:sz w:val="24"/>
          <w:szCs w:val="24"/>
          <w:u w:val="single"/>
        </w:rPr>
        <w:t>Section</w:t>
      </w:r>
      <w:r w:rsidR="00480252">
        <w:rPr>
          <w:rFonts w:cstheme="minorHAnsi"/>
          <w:b/>
          <w:bCs/>
          <w:sz w:val="24"/>
          <w:szCs w:val="24"/>
          <w:u w:val="single"/>
        </w:rPr>
        <w:t>:</w:t>
      </w:r>
    </w:p>
    <w:p w14:paraId="1BBC5E59" w14:textId="60CDDE74" w:rsidR="00E6497A" w:rsidRDefault="00E6497A" w:rsidP="009C7725">
      <w:pPr>
        <w:ind w:left="720"/>
        <w:rPr>
          <w:rFonts w:cstheme="minorHAnsi"/>
          <w:b/>
          <w:bCs/>
          <w:sz w:val="24"/>
          <w:szCs w:val="24"/>
        </w:rPr>
      </w:pPr>
      <w:r>
        <w:rPr>
          <w:rFonts w:cstheme="minorHAnsi"/>
          <w:b/>
          <w:bCs/>
          <w:sz w:val="24"/>
          <w:szCs w:val="24"/>
        </w:rPr>
        <w:t xml:space="preserve">Nuisance Abatement </w:t>
      </w:r>
    </w:p>
    <w:p w14:paraId="2727F1C8" w14:textId="5E41B66E" w:rsidR="00E6497A" w:rsidRPr="00060F6C" w:rsidRDefault="00E400A9" w:rsidP="00060F6C">
      <w:pPr>
        <w:pStyle w:val="ListParagraph"/>
        <w:numPr>
          <w:ilvl w:val="0"/>
          <w:numId w:val="33"/>
        </w:numPr>
        <w:rPr>
          <w:rFonts w:cstheme="minorHAnsi"/>
          <w:sz w:val="24"/>
          <w:szCs w:val="24"/>
        </w:rPr>
      </w:pPr>
      <w:r w:rsidRPr="00060F6C">
        <w:rPr>
          <w:rFonts w:cstheme="minorHAnsi"/>
          <w:sz w:val="24"/>
          <w:szCs w:val="24"/>
        </w:rPr>
        <w:t>Discussion/Action – 2026 Demolitions Show Cause Notice Approval</w:t>
      </w:r>
      <w:r w:rsidR="00762DB6" w:rsidRPr="00060F6C">
        <w:rPr>
          <w:rFonts w:cstheme="minorHAnsi"/>
          <w:sz w:val="24"/>
          <w:szCs w:val="24"/>
        </w:rPr>
        <w:t xml:space="preserve"> </w:t>
      </w:r>
    </w:p>
    <w:p w14:paraId="342082AB" w14:textId="0422CCC2" w:rsidR="00060F6C" w:rsidRDefault="00060F6C" w:rsidP="00060F6C">
      <w:pPr>
        <w:pStyle w:val="ListParagraph"/>
        <w:numPr>
          <w:ilvl w:val="1"/>
          <w:numId w:val="33"/>
        </w:numPr>
        <w:rPr>
          <w:rFonts w:cstheme="minorHAnsi"/>
          <w:sz w:val="24"/>
          <w:szCs w:val="24"/>
        </w:rPr>
      </w:pPr>
      <w:r>
        <w:rPr>
          <w:rFonts w:cstheme="minorHAnsi"/>
          <w:sz w:val="24"/>
          <w:szCs w:val="24"/>
        </w:rPr>
        <w:t>506 N Park Street</w:t>
      </w:r>
    </w:p>
    <w:p w14:paraId="570EDDCE" w14:textId="0EA80173" w:rsidR="00060F6C" w:rsidRDefault="00060F6C" w:rsidP="00060F6C">
      <w:pPr>
        <w:pStyle w:val="ListParagraph"/>
        <w:numPr>
          <w:ilvl w:val="1"/>
          <w:numId w:val="33"/>
        </w:numPr>
        <w:rPr>
          <w:rFonts w:cstheme="minorHAnsi"/>
          <w:sz w:val="24"/>
          <w:szCs w:val="24"/>
        </w:rPr>
      </w:pPr>
      <w:r>
        <w:rPr>
          <w:rFonts w:cstheme="minorHAnsi"/>
          <w:sz w:val="24"/>
          <w:szCs w:val="24"/>
        </w:rPr>
        <w:t>908 East 4th Street</w:t>
      </w:r>
    </w:p>
    <w:p w14:paraId="20B2F81E" w14:textId="70E85F69" w:rsidR="00060F6C" w:rsidRDefault="00060F6C" w:rsidP="00060F6C">
      <w:pPr>
        <w:pStyle w:val="ListParagraph"/>
        <w:numPr>
          <w:ilvl w:val="1"/>
          <w:numId w:val="33"/>
        </w:numPr>
        <w:rPr>
          <w:rFonts w:cstheme="minorHAnsi"/>
          <w:sz w:val="24"/>
          <w:szCs w:val="24"/>
        </w:rPr>
      </w:pPr>
      <w:r>
        <w:rPr>
          <w:rFonts w:cstheme="minorHAnsi"/>
          <w:sz w:val="24"/>
          <w:szCs w:val="24"/>
        </w:rPr>
        <w:t>920 East 4</w:t>
      </w:r>
      <w:r w:rsidRPr="00060F6C">
        <w:rPr>
          <w:rFonts w:cstheme="minorHAnsi"/>
          <w:sz w:val="24"/>
          <w:szCs w:val="24"/>
          <w:vertAlign w:val="superscript"/>
        </w:rPr>
        <w:t>th</w:t>
      </w:r>
      <w:r>
        <w:rPr>
          <w:rFonts w:cstheme="minorHAnsi"/>
          <w:sz w:val="24"/>
          <w:szCs w:val="24"/>
        </w:rPr>
        <w:t xml:space="preserve"> Street</w:t>
      </w:r>
    </w:p>
    <w:p w14:paraId="691DE769" w14:textId="77777777" w:rsidR="00181FF6" w:rsidRDefault="00181FF6" w:rsidP="00181FF6">
      <w:pPr>
        <w:rPr>
          <w:rFonts w:cstheme="minorHAnsi"/>
          <w:sz w:val="24"/>
          <w:szCs w:val="24"/>
        </w:rPr>
      </w:pPr>
    </w:p>
    <w:p w14:paraId="3C6E5BBD" w14:textId="3192766A" w:rsidR="00EB3381" w:rsidRPr="00EC68AF" w:rsidRDefault="00EB3381" w:rsidP="009C7725">
      <w:pPr>
        <w:ind w:left="720"/>
        <w:rPr>
          <w:rFonts w:cstheme="minorHAnsi"/>
          <w:b/>
          <w:bCs/>
          <w:sz w:val="24"/>
          <w:szCs w:val="24"/>
        </w:rPr>
      </w:pPr>
      <w:r w:rsidRPr="00EC68AF">
        <w:rPr>
          <w:rFonts w:cstheme="minorHAnsi"/>
          <w:b/>
          <w:bCs/>
          <w:sz w:val="24"/>
          <w:szCs w:val="24"/>
        </w:rPr>
        <w:t xml:space="preserve">Planning Commission: </w:t>
      </w:r>
    </w:p>
    <w:p w14:paraId="1CB07FC0" w14:textId="39B2593F" w:rsidR="00EB3381" w:rsidRPr="009C36CB" w:rsidRDefault="00631019" w:rsidP="00060F6C">
      <w:pPr>
        <w:pStyle w:val="ListParagraph"/>
        <w:numPr>
          <w:ilvl w:val="0"/>
          <w:numId w:val="33"/>
        </w:numPr>
        <w:rPr>
          <w:rFonts w:cstheme="minorHAnsi"/>
          <w:sz w:val="24"/>
          <w:szCs w:val="24"/>
        </w:rPr>
      </w:pPr>
      <w:r w:rsidRPr="009C36CB">
        <w:rPr>
          <w:rFonts w:cstheme="minorHAnsi"/>
          <w:sz w:val="24"/>
          <w:szCs w:val="24"/>
        </w:rPr>
        <w:t xml:space="preserve">Discussion/Action/Ordinance – </w:t>
      </w:r>
      <w:r w:rsidR="009C36CB" w:rsidRPr="009C36CB">
        <w:rPr>
          <w:rFonts w:cstheme="minorHAnsi"/>
          <w:sz w:val="24"/>
          <w:szCs w:val="24"/>
        </w:rPr>
        <w:t>Disconnection</w:t>
      </w:r>
      <w:r w:rsidR="00340C3E" w:rsidRPr="009C36CB">
        <w:rPr>
          <w:rFonts w:cstheme="minorHAnsi"/>
          <w:sz w:val="24"/>
          <w:szCs w:val="24"/>
        </w:rPr>
        <w:t xml:space="preserve"> of Parcel from the City of Superior, Nebraska </w:t>
      </w:r>
    </w:p>
    <w:p w14:paraId="04DB4FD9" w14:textId="77777777" w:rsidR="00060F6C" w:rsidRDefault="00060F6C" w:rsidP="00A44844">
      <w:pPr>
        <w:ind w:left="720"/>
        <w:rPr>
          <w:rFonts w:cstheme="minorHAnsi"/>
          <w:b/>
          <w:bCs/>
          <w:sz w:val="24"/>
          <w:szCs w:val="24"/>
        </w:rPr>
      </w:pPr>
    </w:p>
    <w:p w14:paraId="070DDB8A" w14:textId="77777777" w:rsidR="006C3920" w:rsidRDefault="006C3920" w:rsidP="006C3920">
      <w:pPr>
        <w:rPr>
          <w:rFonts w:cstheme="minorHAnsi"/>
          <w:b/>
          <w:bCs/>
          <w:sz w:val="24"/>
          <w:szCs w:val="24"/>
        </w:rPr>
      </w:pPr>
    </w:p>
    <w:p w14:paraId="1BFA519F" w14:textId="77777777" w:rsidR="006C3920" w:rsidRDefault="006C3920" w:rsidP="006C3920">
      <w:pPr>
        <w:rPr>
          <w:rFonts w:cstheme="minorHAnsi"/>
          <w:b/>
          <w:bCs/>
          <w:sz w:val="24"/>
          <w:szCs w:val="24"/>
        </w:rPr>
      </w:pPr>
    </w:p>
    <w:p w14:paraId="13E4263A" w14:textId="77777777" w:rsidR="006C3920" w:rsidRDefault="006C3920" w:rsidP="006C3920">
      <w:pPr>
        <w:rPr>
          <w:rFonts w:cstheme="minorHAnsi"/>
          <w:b/>
          <w:bCs/>
          <w:sz w:val="24"/>
          <w:szCs w:val="24"/>
        </w:rPr>
      </w:pPr>
    </w:p>
    <w:p w14:paraId="662D1780" w14:textId="77777777" w:rsidR="0065057F" w:rsidRDefault="0065057F" w:rsidP="00A44844">
      <w:pPr>
        <w:ind w:left="720"/>
        <w:rPr>
          <w:rFonts w:cstheme="minorHAnsi"/>
          <w:b/>
          <w:bCs/>
          <w:sz w:val="24"/>
          <w:szCs w:val="24"/>
        </w:rPr>
      </w:pPr>
    </w:p>
    <w:p w14:paraId="05B48597" w14:textId="64171FD5" w:rsidR="00A44844" w:rsidRPr="00EC68AF" w:rsidRDefault="00480252" w:rsidP="00A44844">
      <w:pPr>
        <w:ind w:left="720"/>
        <w:rPr>
          <w:rFonts w:cstheme="minorHAnsi"/>
          <w:b/>
          <w:bCs/>
          <w:sz w:val="24"/>
          <w:szCs w:val="24"/>
        </w:rPr>
      </w:pPr>
      <w:r>
        <w:rPr>
          <w:rFonts w:cstheme="minorHAnsi"/>
          <w:b/>
          <w:bCs/>
          <w:sz w:val="24"/>
          <w:szCs w:val="24"/>
        </w:rPr>
        <w:t>Streets and Alleys</w:t>
      </w:r>
      <w:r w:rsidR="00A44844" w:rsidRPr="00EC68AF">
        <w:rPr>
          <w:rFonts w:cstheme="minorHAnsi"/>
          <w:b/>
          <w:bCs/>
          <w:sz w:val="24"/>
          <w:szCs w:val="24"/>
        </w:rPr>
        <w:t xml:space="preserve"> </w:t>
      </w:r>
    </w:p>
    <w:p w14:paraId="51998979" w14:textId="24474455" w:rsidR="00A44844" w:rsidRPr="00E6745E" w:rsidRDefault="00EF2A63" w:rsidP="00060F6C">
      <w:pPr>
        <w:pStyle w:val="ListParagraph"/>
        <w:numPr>
          <w:ilvl w:val="0"/>
          <w:numId w:val="33"/>
        </w:numPr>
        <w:rPr>
          <w:rFonts w:cstheme="minorHAnsi"/>
          <w:b/>
          <w:bCs/>
          <w:sz w:val="24"/>
          <w:szCs w:val="24"/>
        </w:rPr>
      </w:pPr>
      <w:r w:rsidRPr="00EF2A63">
        <w:rPr>
          <w:rFonts w:cstheme="minorHAnsi"/>
          <w:sz w:val="24"/>
          <w:szCs w:val="24"/>
        </w:rPr>
        <w:t>Discussion/Action/Ordinance – Ordinance XXXX An Ordinance to Vacate Existing Opened Streets those being Middle Court, Lincoln Court, and a portion of Hillcrest Ave.</w:t>
      </w:r>
    </w:p>
    <w:p w14:paraId="447FF186" w14:textId="77777777" w:rsidR="00E6745E" w:rsidRDefault="00E6745E" w:rsidP="006C3920">
      <w:pPr>
        <w:rPr>
          <w:rFonts w:cstheme="minorHAnsi"/>
          <w:b/>
          <w:bCs/>
          <w:sz w:val="24"/>
          <w:szCs w:val="24"/>
        </w:rPr>
      </w:pPr>
    </w:p>
    <w:p w14:paraId="68DEDC57" w14:textId="2E96C113" w:rsidR="00BC7807" w:rsidRDefault="00E533EF" w:rsidP="00BC7807">
      <w:pPr>
        <w:ind w:left="720"/>
        <w:rPr>
          <w:rFonts w:cstheme="minorHAnsi"/>
          <w:b/>
          <w:bCs/>
          <w:sz w:val="24"/>
          <w:szCs w:val="24"/>
        </w:rPr>
      </w:pPr>
      <w:r w:rsidRPr="00EC68AF">
        <w:rPr>
          <w:rFonts w:cstheme="minorHAnsi"/>
          <w:b/>
          <w:bCs/>
          <w:sz w:val="24"/>
          <w:szCs w:val="24"/>
        </w:rPr>
        <w:t>Administration:</w:t>
      </w:r>
    </w:p>
    <w:p w14:paraId="5FB51BCF" w14:textId="1E16378A" w:rsidR="00060F6C" w:rsidRPr="00181FF6" w:rsidRDefault="00F35D6B" w:rsidP="00060F6C">
      <w:pPr>
        <w:pStyle w:val="ListParagraph"/>
        <w:numPr>
          <w:ilvl w:val="0"/>
          <w:numId w:val="33"/>
        </w:numPr>
        <w:rPr>
          <w:rFonts w:cstheme="minorHAnsi"/>
          <w:b/>
          <w:bCs/>
          <w:sz w:val="24"/>
          <w:szCs w:val="24"/>
          <w:u w:val="single"/>
        </w:rPr>
      </w:pPr>
      <w:r w:rsidRPr="00F35D6B">
        <w:rPr>
          <w:rFonts w:cstheme="minorHAnsi"/>
          <w:sz w:val="24"/>
          <w:szCs w:val="24"/>
        </w:rPr>
        <w:t>Discussion/Action/</w:t>
      </w:r>
      <w:r w:rsidR="00A9540C">
        <w:rPr>
          <w:rFonts w:cstheme="minorHAnsi"/>
          <w:sz w:val="24"/>
          <w:szCs w:val="24"/>
        </w:rPr>
        <w:t xml:space="preserve">Ordinance – Amendment of Ordinance 31.17(6) and 31.17(13) Duties and Responsibilities </w:t>
      </w:r>
    </w:p>
    <w:p w14:paraId="43A90224" w14:textId="77777777" w:rsidR="006C3920" w:rsidRDefault="006C3920" w:rsidP="00181FF6">
      <w:pPr>
        <w:rPr>
          <w:rFonts w:cstheme="minorHAnsi"/>
          <w:b/>
          <w:bCs/>
          <w:sz w:val="24"/>
          <w:szCs w:val="24"/>
          <w:u w:val="single"/>
        </w:rPr>
      </w:pPr>
    </w:p>
    <w:p w14:paraId="5CDB83BB" w14:textId="0E48A6FF" w:rsidR="006F4293" w:rsidRDefault="003C5D07" w:rsidP="006F4293">
      <w:pPr>
        <w:pStyle w:val="ListParagraph"/>
        <w:numPr>
          <w:ilvl w:val="0"/>
          <w:numId w:val="33"/>
        </w:numPr>
        <w:rPr>
          <w:rFonts w:cstheme="minorHAnsi"/>
          <w:sz w:val="24"/>
          <w:szCs w:val="24"/>
        </w:rPr>
      </w:pPr>
      <w:r>
        <w:rPr>
          <w:rFonts w:cstheme="minorHAnsi"/>
          <w:sz w:val="24"/>
          <w:szCs w:val="24"/>
        </w:rPr>
        <w:t xml:space="preserve">Discussion/Action/Resolution – Resolution to Authorize the sale of </w:t>
      </w:r>
      <w:r w:rsidRPr="003C5D07">
        <w:rPr>
          <w:rFonts w:cstheme="minorHAnsi"/>
          <w:sz w:val="24"/>
          <w:szCs w:val="24"/>
        </w:rPr>
        <w:t>North Half (N ½) of Lots Five (5) and Six (6), Block Thirty-four (34), East Superior, an addition in and to the Original Town of Superior, Nuckolls County, Nebraska.</w:t>
      </w:r>
      <w:r>
        <w:rPr>
          <w:rFonts w:cstheme="minorHAnsi"/>
          <w:sz w:val="24"/>
          <w:szCs w:val="24"/>
        </w:rPr>
        <w:t xml:space="preserve"> Commonly Known as 805 East 3</w:t>
      </w:r>
      <w:r w:rsidRPr="003C5D07">
        <w:rPr>
          <w:rFonts w:cstheme="minorHAnsi"/>
          <w:sz w:val="24"/>
          <w:szCs w:val="24"/>
          <w:vertAlign w:val="superscript"/>
        </w:rPr>
        <w:t>rd</w:t>
      </w:r>
      <w:r>
        <w:rPr>
          <w:rFonts w:cstheme="minorHAnsi"/>
          <w:sz w:val="24"/>
          <w:szCs w:val="24"/>
        </w:rPr>
        <w:t xml:space="preserve"> Street</w:t>
      </w:r>
    </w:p>
    <w:p w14:paraId="76A39CE4" w14:textId="77777777" w:rsidR="003C5D07" w:rsidRDefault="003C5D07" w:rsidP="006C3920">
      <w:pPr>
        <w:rPr>
          <w:rFonts w:cstheme="minorHAnsi"/>
          <w:sz w:val="24"/>
          <w:szCs w:val="24"/>
        </w:rPr>
      </w:pPr>
    </w:p>
    <w:p w14:paraId="2A9F1326" w14:textId="77777777" w:rsidR="006C3920" w:rsidRPr="006C3920" w:rsidRDefault="006C3920" w:rsidP="006C3920">
      <w:pPr>
        <w:rPr>
          <w:rFonts w:cstheme="minorHAnsi"/>
          <w:sz w:val="24"/>
          <w:szCs w:val="24"/>
        </w:rPr>
      </w:pPr>
    </w:p>
    <w:p w14:paraId="688CE0E6" w14:textId="4C1B5112" w:rsidR="003C5D07" w:rsidRDefault="003C5D07" w:rsidP="003C5D07">
      <w:pPr>
        <w:pStyle w:val="ListParagraph"/>
        <w:numPr>
          <w:ilvl w:val="0"/>
          <w:numId w:val="33"/>
        </w:numPr>
        <w:rPr>
          <w:rFonts w:cstheme="minorHAnsi"/>
          <w:sz w:val="24"/>
          <w:szCs w:val="24"/>
        </w:rPr>
      </w:pPr>
      <w:r>
        <w:rPr>
          <w:rFonts w:cstheme="minorHAnsi"/>
          <w:sz w:val="24"/>
          <w:szCs w:val="24"/>
        </w:rPr>
        <w:t xml:space="preserve">Discussion/Action/Resolution – Resolution to Authorize the sale of </w:t>
      </w:r>
      <w:r w:rsidRPr="003C5D07">
        <w:rPr>
          <w:rFonts w:cstheme="minorHAnsi"/>
          <w:sz w:val="24"/>
          <w:szCs w:val="24"/>
        </w:rPr>
        <w:t>East Half of Lot “B” and all of Lot “A” in F.G. Pfleiderer’s Subdivision of Lots Ten (10), Eleven (11) and Twelve (12), Block Thirty-eight (38), Original Town of Superior, Nuckolls County, Nebraska</w:t>
      </w:r>
      <w:r>
        <w:rPr>
          <w:rFonts w:cstheme="minorHAnsi"/>
          <w:sz w:val="24"/>
          <w:szCs w:val="24"/>
        </w:rPr>
        <w:t xml:space="preserve"> and t</w:t>
      </w:r>
      <w:r w:rsidRPr="003C5D07">
        <w:rPr>
          <w:rFonts w:cstheme="minorHAnsi"/>
          <w:sz w:val="24"/>
          <w:szCs w:val="24"/>
        </w:rPr>
        <w:t>he East ½ of Lot Eight (8) and Nine (9), Block Thirty-Eight (38) Original Town of Superior, Nuckolls County, Nebraska</w:t>
      </w:r>
      <w:r>
        <w:rPr>
          <w:rFonts w:cstheme="minorHAnsi"/>
          <w:sz w:val="24"/>
          <w:szCs w:val="24"/>
        </w:rPr>
        <w:t xml:space="preserve">. </w:t>
      </w:r>
      <w:r w:rsidRPr="003C5D07">
        <w:rPr>
          <w:rFonts w:cstheme="minorHAnsi"/>
          <w:sz w:val="24"/>
          <w:szCs w:val="24"/>
        </w:rPr>
        <w:t xml:space="preserve">Commonly Known as 204 </w:t>
      </w:r>
      <w:r>
        <w:rPr>
          <w:rFonts w:cstheme="minorHAnsi"/>
          <w:sz w:val="24"/>
          <w:szCs w:val="24"/>
        </w:rPr>
        <w:t>West</w:t>
      </w:r>
      <w:r w:rsidRPr="003C5D07">
        <w:rPr>
          <w:rFonts w:cstheme="minorHAnsi"/>
          <w:sz w:val="24"/>
          <w:szCs w:val="24"/>
        </w:rPr>
        <w:t xml:space="preserve"> 3</w:t>
      </w:r>
      <w:r w:rsidRPr="003C5D07">
        <w:rPr>
          <w:rFonts w:cstheme="minorHAnsi"/>
          <w:sz w:val="24"/>
          <w:szCs w:val="24"/>
          <w:vertAlign w:val="superscript"/>
        </w:rPr>
        <w:t>rd</w:t>
      </w:r>
      <w:r w:rsidRPr="003C5D07">
        <w:rPr>
          <w:rFonts w:cstheme="minorHAnsi"/>
          <w:sz w:val="24"/>
          <w:szCs w:val="24"/>
        </w:rPr>
        <w:t xml:space="preserve"> </w:t>
      </w:r>
      <w:r>
        <w:rPr>
          <w:rFonts w:cstheme="minorHAnsi"/>
          <w:sz w:val="24"/>
          <w:szCs w:val="24"/>
        </w:rPr>
        <w:t xml:space="preserve">Street. </w:t>
      </w:r>
    </w:p>
    <w:p w14:paraId="3C42EE9C" w14:textId="77777777" w:rsidR="003C5D07" w:rsidRDefault="003C5D07" w:rsidP="006C3920">
      <w:pPr>
        <w:rPr>
          <w:rFonts w:cstheme="minorHAnsi"/>
          <w:sz w:val="24"/>
          <w:szCs w:val="24"/>
        </w:rPr>
      </w:pPr>
    </w:p>
    <w:p w14:paraId="6BE7F22F" w14:textId="332FF415" w:rsidR="003C5D07" w:rsidRPr="003C5D07" w:rsidRDefault="003C5D07" w:rsidP="003C5D07">
      <w:pPr>
        <w:pStyle w:val="ListParagraph"/>
        <w:numPr>
          <w:ilvl w:val="0"/>
          <w:numId w:val="33"/>
        </w:numPr>
        <w:rPr>
          <w:rFonts w:cstheme="minorHAnsi"/>
          <w:sz w:val="24"/>
          <w:szCs w:val="24"/>
        </w:rPr>
      </w:pPr>
      <w:r>
        <w:rPr>
          <w:rFonts w:cstheme="minorHAnsi"/>
          <w:sz w:val="24"/>
          <w:szCs w:val="24"/>
        </w:rPr>
        <w:t xml:space="preserve">Discussion/Action/Resolution – Resolution to Authorize the sale of </w:t>
      </w:r>
      <w:r w:rsidRPr="003C5D07">
        <w:rPr>
          <w:rFonts w:cstheme="minorHAnsi"/>
          <w:sz w:val="24"/>
          <w:szCs w:val="24"/>
        </w:rPr>
        <w:t>West Half of Lot “B” and all of Lot “C” in F.G. Pfleiderer’s Subdivision of Lots Ten (10), Eleven (11) and Twelve (12), Block Thirty-eight (38), Original Town of Superior, Nuckolls County, Nebraska</w:t>
      </w:r>
      <w:r>
        <w:rPr>
          <w:rFonts w:cstheme="minorHAnsi"/>
          <w:sz w:val="24"/>
          <w:szCs w:val="24"/>
        </w:rPr>
        <w:t xml:space="preserve"> and </w:t>
      </w:r>
      <w:r w:rsidRPr="003C5D07">
        <w:rPr>
          <w:rFonts w:cstheme="minorHAnsi"/>
          <w:sz w:val="24"/>
          <w:szCs w:val="24"/>
        </w:rPr>
        <w:t>The West ½ of Lot Eight (8) and Nine (9), Block Thirty-Eight (38) Original Town of Superior, Nuckolls County, Nebraska</w:t>
      </w:r>
      <w:r>
        <w:rPr>
          <w:rFonts w:cstheme="minorHAnsi"/>
          <w:sz w:val="24"/>
          <w:szCs w:val="24"/>
        </w:rPr>
        <w:t>. Commonly Known as 220 West 3</w:t>
      </w:r>
      <w:r w:rsidRPr="003C5D07">
        <w:rPr>
          <w:rFonts w:cstheme="minorHAnsi"/>
          <w:sz w:val="24"/>
          <w:szCs w:val="24"/>
          <w:vertAlign w:val="superscript"/>
        </w:rPr>
        <w:t>rd</w:t>
      </w:r>
      <w:r>
        <w:rPr>
          <w:rFonts w:cstheme="minorHAnsi"/>
          <w:sz w:val="24"/>
          <w:szCs w:val="24"/>
        </w:rPr>
        <w:t xml:space="preserve"> Street</w:t>
      </w:r>
    </w:p>
    <w:p w14:paraId="0872BBC1" w14:textId="77777777" w:rsidR="006C3920" w:rsidRPr="006C3920" w:rsidRDefault="006C3920" w:rsidP="006C3920">
      <w:pPr>
        <w:rPr>
          <w:rFonts w:cstheme="minorHAnsi"/>
          <w:sz w:val="24"/>
          <w:szCs w:val="24"/>
        </w:rPr>
      </w:pPr>
    </w:p>
    <w:p w14:paraId="6C597B6A" w14:textId="56F4EA92" w:rsidR="006F4293" w:rsidRPr="00210B7A" w:rsidRDefault="006F4293" w:rsidP="006F4293">
      <w:pPr>
        <w:pStyle w:val="ListParagraph"/>
        <w:numPr>
          <w:ilvl w:val="0"/>
          <w:numId w:val="33"/>
        </w:numPr>
        <w:rPr>
          <w:rFonts w:cstheme="minorHAnsi"/>
          <w:sz w:val="24"/>
          <w:szCs w:val="24"/>
        </w:rPr>
      </w:pPr>
      <w:r w:rsidRPr="00210B7A">
        <w:rPr>
          <w:rFonts w:cstheme="minorHAnsi"/>
          <w:sz w:val="24"/>
          <w:szCs w:val="24"/>
        </w:rPr>
        <w:t>Property Sale 3</w:t>
      </w:r>
      <w:r w:rsidR="00CE64C6" w:rsidRPr="00210B7A">
        <w:rPr>
          <w:rFonts w:cstheme="minorHAnsi"/>
          <w:sz w:val="24"/>
          <w:szCs w:val="24"/>
        </w:rPr>
        <w:t xml:space="preserve"> – Resolution to Authorize the sale of Lot Five (5), Block Twenty-three (23), Original Town of Superior, Nuckolls County, Nebraska. Commonly Known as 515 Colorado Street. </w:t>
      </w:r>
    </w:p>
    <w:p w14:paraId="1AA61878" w14:textId="77777777" w:rsidR="006C3920" w:rsidRPr="006C3920" w:rsidRDefault="006C3920" w:rsidP="006C3920">
      <w:pPr>
        <w:rPr>
          <w:rFonts w:cstheme="minorHAnsi"/>
          <w:sz w:val="24"/>
          <w:szCs w:val="24"/>
        </w:rPr>
      </w:pPr>
    </w:p>
    <w:p w14:paraId="47432889" w14:textId="6CDD4008" w:rsidR="00362D21" w:rsidRPr="00210B7A" w:rsidRDefault="00CE64C6" w:rsidP="00362D21">
      <w:pPr>
        <w:pStyle w:val="ListParagraph"/>
        <w:numPr>
          <w:ilvl w:val="0"/>
          <w:numId w:val="33"/>
        </w:numPr>
        <w:rPr>
          <w:rFonts w:cstheme="minorHAnsi"/>
          <w:sz w:val="24"/>
          <w:szCs w:val="24"/>
          <w:highlight w:val="yellow"/>
        </w:rPr>
      </w:pPr>
      <w:r w:rsidRPr="00210B7A">
        <w:rPr>
          <w:rFonts w:cstheme="minorHAnsi"/>
          <w:sz w:val="24"/>
          <w:szCs w:val="24"/>
          <w:highlight w:val="yellow"/>
        </w:rPr>
        <w:t>Discussion/Action/Resolution – Resolution to Authorize the sale of West 60ft of Lot Thirteen (13), all of Lot Fourteen (14), and the West 60ft and the South 10ft of Lot Fifteen (15), Block Thirty-eight (38) Original Town of Superior, Nuckolls County, Nebraska. Commonly Known as 320 Colorado Street</w:t>
      </w:r>
    </w:p>
    <w:p w14:paraId="493BBB73" w14:textId="77777777" w:rsidR="00CE64C6" w:rsidRDefault="00CE64C6" w:rsidP="006C3920">
      <w:pPr>
        <w:rPr>
          <w:rFonts w:cstheme="minorHAnsi"/>
          <w:sz w:val="24"/>
          <w:szCs w:val="24"/>
        </w:rPr>
      </w:pPr>
    </w:p>
    <w:p w14:paraId="1130A7F5" w14:textId="77777777" w:rsidR="006C3920" w:rsidRPr="006C3920" w:rsidRDefault="00CE64C6" w:rsidP="00210B7A">
      <w:pPr>
        <w:pStyle w:val="ListParagraph"/>
        <w:numPr>
          <w:ilvl w:val="0"/>
          <w:numId w:val="33"/>
        </w:numPr>
        <w:rPr>
          <w:rFonts w:cstheme="minorHAnsi"/>
          <w:sz w:val="24"/>
          <w:szCs w:val="24"/>
          <w:highlight w:val="yellow"/>
        </w:rPr>
      </w:pPr>
      <w:r w:rsidRPr="00210B7A">
        <w:rPr>
          <w:rFonts w:cstheme="minorHAnsi"/>
          <w:sz w:val="24"/>
          <w:szCs w:val="24"/>
        </w:rPr>
        <w:t>Discussion/Action/Resolution</w:t>
      </w:r>
      <w:r w:rsidR="00033B6A" w:rsidRPr="00210B7A">
        <w:rPr>
          <w:rFonts w:cstheme="minorHAnsi"/>
          <w:sz w:val="24"/>
          <w:szCs w:val="24"/>
        </w:rPr>
        <w:t>)</w:t>
      </w:r>
      <w:r w:rsidRPr="00210B7A">
        <w:rPr>
          <w:rFonts w:cstheme="minorHAnsi"/>
          <w:sz w:val="24"/>
          <w:szCs w:val="24"/>
        </w:rPr>
        <w:t xml:space="preserve"> – Resolution to Authorize the sale of Lots Ten (10) Block Thirty-one (31) East Superior, an addition in and to the Original Town of Superior, Nuckolls County, Nebraska. Commonly Known as 542 East 2</w:t>
      </w:r>
      <w:r w:rsidRPr="00210B7A">
        <w:rPr>
          <w:rFonts w:cstheme="minorHAnsi"/>
          <w:sz w:val="24"/>
          <w:szCs w:val="24"/>
          <w:vertAlign w:val="superscript"/>
        </w:rPr>
        <w:t>nd</w:t>
      </w:r>
      <w:r w:rsidRPr="00210B7A">
        <w:rPr>
          <w:rFonts w:cstheme="minorHAnsi"/>
          <w:sz w:val="24"/>
          <w:szCs w:val="24"/>
        </w:rPr>
        <w:t xml:space="preserve"> Street</w:t>
      </w:r>
    </w:p>
    <w:p w14:paraId="32FADBD7" w14:textId="52D0B51B" w:rsidR="00CE64C6" w:rsidRPr="006C3920" w:rsidRDefault="00CE64C6" w:rsidP="006C3920">
      <w:pPr>
        <w:rPr>
          <w:rFonts w:cstheme="minorHAnsi"/>
          <w:sz w:val="24"/>
          <w:szCs w:val="24"/>
          <w:highlight w:val="yellow"/>
        </w:rPr>
      </w:pPr>
    </w:p>
    <w:p w14:paraId="16DD47C9" w14:textId="4F599163" w:rsidR="00181FF6" w:rsidRPr="00CE64C6" w:rsidRDefault="00CE64C6" w:rsidP="006F4293">
      <w:pPr>
        <w:pStyle w:val="ListParagraph"/>
        <w:numPr>
          <w:ilvl w:val="0"/>
          <w:numId w:val="33"/>
        </w:numPr>
        <w:rPr>
          <w:rFonts w:cstheme="minorHAnsi"/>
          <w:sz w:val="24"/>
          <w:szCs w:val="24"/>
          <w:highlight w:val="yellow"/>
        </w:rPr>
      </w:pPr>
      <w:r w:rsidRPr="00CE64C6">
        <w:rPr>
          <w:rFonts w:cstheme="minorHAnsi"/>
          <w:sz w:val="24"/>
          <w:szCs w:val="24"/>
          <w:highlight w:val="yellow"/>
        </w:rPr>
        <w:t xml:space="preserve">Discussion/Action/Resolution – Resolution to Authorize the sale of </w:t>
      </w:r>
      <w:r>
        <w:rPr>
          <w:rFonts w:cstheme="minorHAnsi"/>
          <w:sz w:val="24"/>
          <w:szCs w:val="24"/>
          <w:highlight w:val="yellow"/>
        </w:rPr>
        <w:t xml:space="preserve">Lot </w:t>
      </w:r>
      <w:r w:rsidRPr="00CE64C6">
        <w:rPr>
          <w:rFonts w:cstheme="minorHAnsi"/>
          <w:sz w:val="24"/>
          <w:szCs w:val="24"/>
          <w:highlight w:val="yellow"/>
        </w:rPr>
        <w:t xml:space="preserve">Six (6), Superior East Industrial Park Subdivision, a Subdivision located in the Southeast ¼ of Section 25-T1N-R7W of the 6th P.M., in the City of Superior, Nuckolls County, Nebraska. </w:t>
      </w:r>
    </w:p>
    <w:p w14:paraId="6F991600" w14:textId="77777777" w:rsidR="00CE64C6" w:rsidRDefault="00CE64C6" w:rsidP="00CE64C6">
      <w:pPr>
        <w:rPr>
          <w:rFonts w:cstheme="minorHAnsi"/>
          <w:sz w:val="24"/>
          <w:szCs w:val="24"/>
        </w:rPr>
      </w:pPr>
    </w:p>
    <w:p w14:paraId="43EC32F5" w14:textId="77777777" w:rsidR="00B5632E" w:rsidRDefault="00B5632E" w:rsidP="00CE64C6">
      <w:pPr>
        <w:rPr>
          <w:rFonts w:cstheme="minorHAnsi"/>
          <w:sz w:val="24"/>
          <w:szCs w:val="24"/>
        </w:rPr>
      </w:pPr>
    </w:p>
    <w:p w14:paraId="79AC114E" w14:textId="77777777" w:rsidR="00C33827" w:rsidRDefault="00C33827" w:rsidP="00CE64C6">
      <w:pPr>
        <w:rPr>
          <w:rFonts w:cstheme="minorHAnsi"/>
          <w:sz w:val="24"/>
          <w:szCs w:val="24"/>
        </w:rPr>
      </w:pPr>
    </w:p>
    <w:p w14:paraId="59A9ADDE" w14:textId="77777777" w:rsidR="00C33827" w:rsidRDefault="00C33827" w:rsidP="00CE64C6">
      <w:pPr>
        <w:rPr>
          <w:rFonts w:cstheme="minorHAnsi"/>
          <w:sz w:val="24"/>
          <w:szCs w:val="24"/>
        </w:rPr>
      </w:pPr>
    </w:p>
    <w:p w14:paraId="10A82F33" w14:textId="77777777" w:rsidR="00C33827" w:rsidRDefault="00C33827" w:rsidP="00CE64C6">
      <w:pPr>
        <w:rPr>
          <w:rFonts w:cstheme="minorHAnsi"/>
          <w:sz w:val="24"/>
          <w:szCs w:val="24"/>
        </w:rPr>
      </w:pPr>
    </w:p>
    <w:p w14:paraId="45A87DE4" w14:textId="77777777" w:rsidR="00C33827" w:rsidRDefault="00C33827" w:rsidP="00CE64C6">
      <w:pPr>
        <w:rPr>
          <w:rFonts w:cstheme="minorHAnsi"/>
          <w:sz w:val="24"/>
          <w:szCs w:val="24"/>
        </w:rPr>
      </w:pPr>
    </w:p>
    <w:p w14:paraId="2B5E4565" w14:textId="7FF2847B" w:rsidR="002062FA" w:rsidRPr="00EC68AF" w:rsidRDefault="002062FA" w:rsidP="001A18CB">
      <w:pPr>
        <w:rPr>
          <w:rFonts w:cstheme="minorHAnsi"/>
          <w:b/>
          <w:bCs/>
          <w:sz w:val="24"/>
          <w:szCs w:val="24"/>
          <w:u w:val="single"/>
        </w:rPr>
      </w:pPr>
      <w:r w:rsidRPr="00EC68AF">
        <w:rPr>
          <w:rFonts w:cstheme="minorHAnsi"/>
          <w:b/>
          <w:bCs/>
          <w:sz w:val="24"/>
          <w:szCs w:val="24"/>
          <w:u w:val="single"/>
        </w:rPr>
        <w:t>Public Comment</w:t>
      </w:r>
      <w:r w:rsidR="006E4D30" w:rsidRPr="00EC68AF">
        <w:rPr>
          <w:rFonts w:cstheme="minorHAnsi"/>
          <w:b/>
          <w:bCs/>
          <w:sz w:val="24"/>
          <w:szCs w:val="24"/>
          <w:u w:val="single"/>
        </w:rPr>
        <w:t>:</w:t>
      </w:r>
    </w:p>
    <w:p w14:paraId="18AA9E6B" w14:textId="36EC4E10" w:rsidR="00A31618" w:rsidRPr="00EC68AF" w:rsidRDefault="00A31618" w:rsidP="001A18CB">
      <w:pPr>
        <w:rPr>
          <w:rFonts w:cstheme="minorHAnsi"/>
          <w:i/>
          <w:iCs/>
          <w:sz w:val="24"/>
          <w:szCs w:val="24"/>
        </w:rPr>
      </w:pPr>
      <w:r w:rsidRPr="00EC68AF">
        <w:rPr>
          <w:rFonts w:cstheme="minorHAnsi"/>
          <w:i/>
          <w:iCs/>
          <w:sz w:val="24"/>
          <w:szCs w:val="24"/>
        </w:rPr>
        <w:t>Comments shall be 5 minutes in length and not</w:t>
      </w:r>
      <w:r w:rsidR="009F0F21" w:rsidRPr="00EC68AF">
        <w:rPr>
          <w:rFonts w:cstheme="minorHAnsi"/>
          <w:i/>
          <w:iCs/>
          <w:sz w:val="24"/>
          <w:szCs w:val="24"/>
        </w:rPr>
        <w:t xml:space="preserve"> pertaining to the agenda items. </w:t>
      </w:r>
    </w:p>
    <w:p w14:paraId="32AC9D08" w14:textId="77777777" w:rsidR="00B91F1E" w:rsidRPr="00EC68AF" w:rsidRDefault="00B91F1E" w:rsidP="001A18CB">
      <w:pPr>
        <w:rPr>
          <w:rFonts w:cstheme="minorHAnsi"/>
          <w:b/>
          <w:bCs/>
          <w:sz w:val="24"/>
          <w:szCs w:val="24"/>
          <w:u w:val="single"/>
        </w:rPr>
      </w:pPr>
    </w:p>
    <w:p w14:paraId="2AFE71AB" w14:textId="69E51D81" w:rsidR="00044A77" w:rsidRPr="00EC68AF" w:rsidRDefault="002062FA" w:rsidP="001A18CB">
      <w:pPr>
        <w:rPr>
          <w:rFonts w:cstheme="minorHAnsi"/>
          <w:b/>
          <w:bCs/>
          <w:sz w:val="24"/>
          <w:szCs w:val="24"/>
          <w:u w:val="single"/>
        </w:rPr>
      </w:pPr>
      <w:r w:rsidRPr="00EC68AF">
        <w:rPr>
          <w:rFonts w:cstheme="minorHAnsi"/>
          <w:b/>
          <w:bCs/>
          <w:sz w:val="24"/>
          <w:szCs w:val="24"/>
          <w:u w:val="single"/>
        </w:rPr>
        <w:t>Travel Requests</w:t>
      </w:r>
      <w:r w:rsidR="00963E9E" w:rsidRPr="00EC68AF">
        <w:rPr>
          <w:rFonts w:cstheme="minorHAnsi"/>
          <w:b/>
          <w:bCs/>
          <w:sz w:val="24"/>
          <w:szCs w:val="24"/>
          <w:u w:val="single"/>
        </w:rPr>
        <w:t>/ Out of Office Statements</w:t>
      </w:r>
      <w:r w:rsidR="006E4D30" w:rsidRPr="00EC68AF">
        <w:rPr>
          <w:rFonts w:cstheme="minorHAnsi"/>
          <w:b/>
          <w:bCs/>
          <w:sz w:val="24"/>
          <w:szCs w:val="24"/>
          <w:u w:val="single"/>
        </w:rPr>
        <w:t>:</w:t>
      </w:r>
    </w:p>
    <w:p w14:paraId="5F9C1328" w14:textId="77777777" w:rsidR="00B91F1E" w:rsidRPr="00EC68AF" w:rsidRDefault="00B91F1E" w:rsidP="001A18CB">
      <w:pPr>
        <w:rPr>
          <w:rFonts w:cstheme="minorHAnsi"/>
          <w:b/>
          <w:bCs/>
          <w:sz w:val="24"/>
          <w:szCs w:val="24"/>
          <w:u w:val="single"/>
        </w:rPr>
      </w:pPr>
    </w:p>
    <w:p w14:paraId="7923B553" w14:textId="15A9D48D" w:rsidR="002062FA" w:rsidRPr="00EC68AF" w:rsidRDefault="002062FA" w:rsidP="001A18CB">
      <w:pPr>
        <w:rPr>
          <w:rFonts w:cstheme="minorHAnsi"/>
          <w:b/>
          <w:bCs/>
          <w:sz w:val="24"/>
          <w:szCs w:val="24"/>
          <w:u w:val="single"/>
        </w:rPr>
      </w:pPr>
      <w:r w:rsidRPr="00EC68AF">
        <w:rPr>
          <w:rFonts w:cstheme="minorHAnsi"/>
          <w:b/>
          <w:bCs/>
          <w:sz w:val="24"/>
          <w:szCs w:val="24"/>
          <w:u w:val="single"/>
        </w:rPr>
        <w:t>Committee Reports</w:t>
      </w:r>
      <w:r w:rsidR="006E4D30" w:rsidRPr="00EC68AF">
        <w:rPr>
          <w:rFonts w:cstheme="minorHAnsi"/>
          <w:b/>
          <w:bCs/>
          <w:sz w:val="24"/>
          <w:szCs w:val="24"/>
          <w:u w:val="single"/>
        </w:rPr>
        <w:t>:</w:t>
      </w:r>
    </w:p>
    <w:p w14:paraId="69F033D3" w14:textId="5689954F" w:rsidR="002062FA" w:rsidRPr="00EC68AF" w:rsidRDefault="002062FA" w:rsidP="001A18CB">
      <w:pPr>
        <w:rPr>
          <w:rFonts w:cstheme="minorHAnsi"/>
          <w:sz w:val="24"/>
          <w:szCs w:val="24"/>
        </w:rPr>
      </w:pPr>
      <w:r w:rsidRPr="00EC68AF">
        <w:rPr>
          <w:rFonts w:cstheme="minorHAnsi"/>
          <w:sz w:val="24"/>
          <w:szCs w:val="24"/>
        </w:rPr>
        <w:tab/>
        <w:t>Solid Waste</w:t>
      </w:r>
    </w:p>
    <w:p w14:paraId="1DEA75EE" w14:textId="66B0C815" w:rsidR="000644BE" w:rsidRPr="00EC68AF" w:rsidRDefault="002062FA" w:rsidP="00194790">
      <w:pPr>
        <w:rPr>
          <w:rFonts w:cstheme="minorHAnsi"/>
          <w:sz w:val="24"/>
          <w:szCs w:val="24"/>
        </w:rPr>
      </w:pPr>
      <w:r w:rsidRPr="00EC68AF">
        <w:rPr>
          <w:rFonts w:cstheme="minorHAnsi"/>
          <w:sz w:val="24"/>
          <w:szCs w:val="24"/>
        </w:rPr>
        <w:tab/>
        <w:t>Finance</w:t>
      </w:r>
    </w:p>
    <w:p w14:paraId="28D422B7" w14:textId="6B8D11A2" w:rsidR="002062FA" w:rsidRPr="00EC68AF" w:rsidRDefault="002062FA" w:rsidP="00286EEA">
      <w:pPr>
        <w:ind w:firstLine="720"/>
        <w:rPr>
          <w:rFonts w:cstheme="minorHAnsi"/>
          <w:sz w:val="24"/>
          <w:szCs w:val="24"/>
        </w:rPr>
      </w:pPr>
      <w:r w:rsidRPr="00EC68AF">
        <w:rPr>
          <w:rFonts w:cstheme="minorHAnsi"/>
          <w:sz w:val="24"/>
          <w:szCs w:val="24"/>
        </w:rPr>
        <w:t>Library</w:t>
      </w:r>
    </w:p>
    <w:p w14:paraId="6D44A111" w14:textId="4DE4456F" w:rsidR="002062FA" w:rsidRPr="00EC68AF" w:rsidRDefault="002062FA" w:rsidP="00FD0668">
      <w:pPr>
        <w:rPr>
          <w:rFonts w:cstheme="minorHAnsi"/>
          <w:sz w:val="24"/>
          <w:szCs w:val="24"/>
        </w:rPr>
      </w:pPr>
      <w:r w:rsidRPr="00EC68AF">
        <w:rPr>
          <w:rFonts w:cstheme="minorHAnsi"/>
          <w:sz w:val="24"/>
          <w:szCs w:val="24"/>
        </w:rPr>
        <w:tab/>
        <w:t>Planning Commission</w:t>
      </w:r>
    </w:p>
    <w:p w14:paraId="4BA45BE4" w14:textId="49488811" w:rsidR="0034338C" w:rsidRPr="00EC68AF" w:rsidRDefault="002062FA" w:rsidP="00EA4168">
      <w:pPr>
        <w:rPr>
          <w:rFonts w:cstheme="minorHAnsi"/>
          <w:sz w:val="24"/>
          <w:szCs w:val="24"/>
        </w:rPr>
      </w:pPr>
      <w:r w:rsidRPr="00EC68AF">
        <w:rPr>
          <w:rFonts w:cstheme="minorHAnsi"/>
          <w:sz w:val="24"/>
          <w:szCs w:val="24"/>
        </w:rPr>
        <w:tab/>
        <w:t>Health Board</w:t>
      </w:r>
    </w:p>
    <w:p w14:paraId="5B882C43" w14:textId="15904D55" w:rsidR="00D44FA9" w:rsidRPr="00EC68AF" w:rsidRDefault="002062FA" w:rsidP="00286EEA">
      <w:pPr>
        <w:ind w:firstLine="720"/>
        <w:rPr>
          <w:rFonts w:cstheme="minorHAnsi"/>
          <w:sz w:val="24"/>
          <w:szCs w:val="24"/>
        </w:rPr>
      </w:pPr>
      <w:r w:rsidRPr="00EC68AF">
        <w:rPr>
          <w:rFonts w:cstheme="minorHAnsi"/>
          <w:sz w:val="24"/>
          <w:szCs w:val="24"/>
        </w:rPr>
        <w:t>Public Relations</w:t>
      </w:r>
    </w:p>
    <w:p w14:paraId="32558F4E" w14:textId="199746EA" w:rsidR="002062FA" w:rsidRPr="00EC68AF" w:rsidRDefault="002062FA" w:rsidP="00286EEA">
      <w:pPr>
        <w:ind w:firstLine="720"/>
        <w:rPr>
          <w:rFonts w:cstheme="minorHAnsi"/>
          <w:sz w:val="24"/>
          <w:szCs w:val="24"/>
        </w:rPr>
      </w:pPr>
      <w:r w:rsidRPr="00EC68AF">
        <w:rPr>
          <w:rFonts w:cstheme="minorHAnsi"/>
          <w:sz w:val="24"/>
          <w:szCs w:val="24"/>
        </w:rPr>
        <w:t>Streets &amp; Alleys</w:t>
      </w:r>
    </w:p>
    <w:p w14:paraId="17677935" w14:textId="7E98DEB8" w:rsidR="002062FA" w:rsidRPr="00EC68AF" w:rsidRDefault="002062FA" w:rsidP="001A18CB">
      <w:pPr>
        <w:rPr>
          <w:rFonts w:cstheme="minorHAnsi"/>
          <w:sz w:val="24"/>
          <w:szCs w:val="24"/>
        </w:rPr>
      </w:pPr>
      <w:r w:rsidRPr="00EC68AF">
        <w:rPr>
          <w:rFonts w:cstheme="minorHAnsi"/>
          <w:sz w:val="24"/>
          <w:szCs w:val="24"/>
        </w:rPr>
        <w:tab/>
      </w:r>
      <w:r w:rsidR="0039015A" w:rsidRPr="00EC68AF">
        <w:rPr>
          <w:rFonts w:cstheme="minorHAnsi"/>
          <w:sz w:val="24"/>
          <w:szCs w:val="24"/>
        </w:rPr>
        <w:t>Economic Development</w:t>
      </w:r>
    </w:p>
    <w:p w14:paraId="77A19FDF" w14:textId="77692418" w:rsidR="002062FA" w:rsidRPr="00EC68AF" w:rsidRDefault="002062FA" w:rsidP="00842C2A">
      <w:pPr>
        <w:rPr>
          <w:rFonts w:cstheme="minorHAnsi"/>
          <w:sz w:val="24"/>
          <w:szCs w:val="24"/>
        </w:rPr>
      </w:pPr>
      <w:r w:rsidRPr="00EC68AF">
        <w:rPr>
          <w:rFonts w:cstheme="minorHAnsi"/>
          <w:sz w:val="24"/>
          <w:szCs w:val="24"/>
        </w:rPr>
        <w:tab/>
        <w:t>Keno/Lottery</w:t>
      </w:r>
    </w:p>
    <w:p w14:paraId="0E7F2201" w14:textId="537CB01F" w:rsidR="002062FA" w:rsidRPr="00EC68AF" w:rsidRDefault="002062FA" w:rsidP="00842C2A">
      <w:pPr>
        <w:rPr>
          <w:rFonts w:cstheme="minorHAnsi"/>
          <w:sz w:val="24"/>
          <w:szCs w:val="24"/>
        </w:rPr>
      </w:pPr>
      <w:r w:rsidRPr="00EC68AF">
        <w:rPr>
          <w:rFonts w:cstheme="minorHAnsi"/>
          <w:sz w:val="24"/>
          <w:szCs w:val="24"/>
        </w:rPr>
        <w:tab/>
        <w:t>Parks &amp; Cemetery</w:t>
      </w:r>
    </w:p>
    <w:p w14:paraId="740204E0" w14:textId="6736370B" w:rsidR="002062FA" w:rsidRPr="00EC68AF" w:rsidRDefault="002062FA" w:rsidP="001A18CB">
      <w:pPr>
        <w:rPr>
          <w:rFonts w:cstheme="minorHAnsi"/>
          <w:sz w:val="24"/>
          <w:szCs w:val="24"/>
        </w:rPr>
      </w:pPr>
      <w:r w:rsidRPr="00EC68AF">
        <w:rPr>
          <w:rFonts w:cstheme="minorHAnsi"/>
          <w:sz w:val="24"/>
          <w:szCs w:val="24"/>
        </w:rPr>
        <w:tab/>
        <w:t>Police, Public Safety</w:t>
      </w:r>
    </w:p>
    <w:p w14:paraId="5AEF6C3D" w14:textId="77777777" w:rsidR="005825D5" w:rsidRPr="00EC68AF" w:rsidRDefault="005825D5" w:rsidP="001A18CB">
      <w:pPr>
        <w:rPr>
          <w:rFonts w:cstheme="minorHAnsi"/>
          <w:sz w:val="24"/>
          <w:szCs w:val="24"/>
        </w:rPr>
      </w:pPr>
    </w:p>
    <w:p w14:paraId="207ED2CC" w14:textId="77777777" w:rsidR="00842C2A" w:rsidRDefault="00842C2A" w:rsidP="001A18CB">
      <w:pPr>
        <w:rPr>
          <w:rFonts w:cstheme="minorHAnsi"/>
          <w:b/>
          <w:bCs/>
          <w:sz w:val="24"/>
          <w:szCs w:val="24"/>
          <w:u w:val="single"/>
        </w:rPr>
      </w:pPr>
    </w:p>
    <w:p w14:paraId="5C437E0C" w14:textId="179A9625" w:rsidR="00435430" w:rsidRPr="00EC68AF" w:rsidRDefault="00B52015" w:rsidP="001A18CB">
      <w:pPr>
        <w:rPr>
          <w:rFonts w:cstheme="minorHAnsi"/>
          <w:b/>
          <w:bCs/>
          <w:sz w:val="24"/>
          <w:szCs w:val="24"/>
          <w:u w:val="single"/>
        </w:rPr>
      </w:pPr>
      <w:r w:rsidRPr="00EC68AF">
        <w:rPr>
          <w:rFonts w:cstheme="minorHAnsi"/>
          <w:b/>
          <w:bCs/>
          <w:sz w:val="24"/>
          <w:szCs w:val="24"/>
          <w:u w:val="single"/>
        </w:rPr>
        <w:t>Executive Sessions:</w:t>
      </w:r>
    </w:p>
    <w:p w14:paraId="2F62540E" w14:textId="77777777" w:rsidR="00194790" w:rsidRPr="00EC68AF" w:rsidRDefault="00194790" w:rsidP="001A18CB">
      <w:pPr>
        <w:rPr>
          <w:rFonts w:cstheme="minorHAnsi"/>
          <w:b/>
          <w:bCs/>
          <w:sz w:val="24"/>
          <w:szCs w:val="24"/>
          <w:u w:val="single"/>
        </w:rPr>
      </w:pPr>
    </w:p>
    <w:p w14:paraId="64594353" w14:textId="71B4AD0E" w:rsidR="00435430" w:rsidRPr="00EC68AF" w:rsidRDefault="002062FA" w:rsidP="001A18CB">
      <w:pPr>
        <w:rPr>
          <w:rFonts w:cstheme="minorHAnsi"/>
          <w:b/>
          <w:bCs/>
          <w:sz w:val="24"/>
          <w:szCs w:val="24"/>
          <w:u w:val="single"/>
        </w:rPr>
      </w:pPr>
      <w:r w:rsidRPr="00EC68AF">
        <w:rPr>
          <w:rFonts w:cstheme="minorHAnsi"/>
          <w:b/>
          <w:bCs/>
          <w:sz w:val="24"/>
          <w:szCs w:val="24"/>
          <w:u w:val="single"/>
        </w:rPr>
        <w:t>Adjourn Meeting</w:t>
      </w:r>
      <w:r w:rsidR="006E4D30" w:rsidRPr="00EC68AF">
        <w:rPr>
          <w:rFonts w:cstheme="minorHAnsi"/>
          <w:b/>
          <w:bCs/>
          <w:sz w:val="24"/>
          <w:szCs w:val="24"/>
          <w:u w:val="single"/>
        </w:rPr>
        <w:t>:</w:t>
      </w:r>
    </w:p>
    <w:p w14:paraId="7652680A" w14:textId="16AA21FC" w:rsidR="002062FA" w:rsidRPr="00EC68AF" w:rsidRDefault="002062FA" w:rsidP="001A18CB">
      <w:pPr>
        <w:rPr>
          <w:rFonts w:cstheme="minorHAnsi"/>
          <w:sz w:val="24"/>
          <w:szCs w:val="24"/>
        </w:rPr>
      </w:pPr>
      <w:r w:rsidRPr="00EC68AF">
        <w:rPr>
          <w:rFonts w:cstheme="minorHAnsi"/>
          <w:sz w:val="24"/>
          <w:szCs w:val="24"/>
        </w:rPr>
        <w:t xml:space="preserve">Please </w:t>
      </w:r>
      <w:r w:rsidR="00844D53" w:rsidRPr="00EC68AF">
        <w:rPr>
          <w:rFonts w:cstheme="minorHAnsi"/>
          <w:sz w:val="24"/>
          <w:szCs w:val="24"/>
        </w:rPr>
        <w:t>note</w:t>
      </w:r>
      <w:r w:rsidR="005F76D9" w:rsidRPr="00EC68AF">
        <w:rPr>
          <w:rFonts w:cstheme="minorHAnsi"/>
          <w:sz w:val="24"/>
          <w:szCs w:val="24"/>
        </w:rPr>
        <w:t>: Claims</w:t>
      </w:r>
      <w:r w:rsidRPr="00EC68AF">
        <w:rPr>
          <w:rFonts w:cstheme="minorHAnsi"/>
          <w:sz w:val="24"/>
          <w:szCs w:val="24"/>
        </w:rPr>
        <w:t xml:space="preserve">, </w:t>
      </w:r>
      <w:r w:rsidR="005D5BC3" w:rsidRPr="00EC68AF">
        <w:rPr>
          <w:rFonts w:cstheme="minorHAnsi"/>
          <w:sz w:val="24"/>
          <w:szCs w:val="24"/>
        </w:rPr>
        <w:t>reports,</w:t>
      </w:r>
      <w:r w:rsidRPr="00EC68AF">
        <w:rPr>
          <w:rFonts w:cstheme="minorHAnsi"/>
          <w:sz w:val="24"/>
          <w:szCs w:val="24"/>
        </w:rPr>
        <w:t xml:space="preserve"> and agenda items can be reviewed at the City Office prior to the Council</w:t>
      </w:r>
    </w:p>
    <w:p w14:paraId="526E4C54" w14:textId="105A59C8" w:rsidR="002062FA" w:rsidRPr="00EC68AF" w:rsidRDefault="002062FA" w:rsidP="001A18CB">
      <w:pPr>
        <w:rPr>
          <w:rFonts w:cstheme="minorHAnsi"/>
          <w:sz w:val="24"/>
          <w:szCs w:val="24"/>
        </w:rPr>
      </w:pPr>
      <w:r w:rsidRPr="00EC68AF">
        <w:rPr>
          <w:rFonts w:cstheme="minorHAnsi"/>
          <w:sz w:val="24"/>
          <w:szCs w:val="24"/>
        </w:rPr>
        <w:t>Meetings.  All other documents</w:t>
      </w:r>
      <w:r w:rsidR="00844D53" w:rsidRPr="00EC68AF">
        <w:rPr>
          <w:rFonts w:cstheme="minorHAnsi"/>
          <w:sz w:val="24"/>
          <w:szCs w:val="24"/>
        </w:rPr>
        <w:t>,</w:t>
      </w:r>
      <w:r w:rsidRPr="00EC68AF">
        <w:rPr>
          <w:rFonts w:cstheme="minorHAnsi"/>
          <w:sz w:val="24"/>
          <w:szCs w:val="24"/>
        </w:rPr>
        <w:t xml:space="preserve"> other than personnel files and pending litigation</w:t>
      </w:r>
      <w:r w:rsidR="00844D53" w:rsidRPr="00EC68AF">
        <w:rPr>
          <w:rFonts w:cstheme="minorHAnsi"/>
          <w:sz w:val="24"/>
          <w:szCs w:val="24"/>
        </w:rPr>
        <w:t>,</w:t>
      </w:r>
      <w:r w:rsidRPr="00EC68AF">
        <w:rPr>
          <w:rFonts w:cstheme="minorHAnsi"/>
          <w:sz w:val="24"/>
          <w:szCs w:val="24"/>
        </w:rPr>
        <w:t xml:space="preserve"> are available for</w:t>
      </w:r>
    </w:p>
    <w:p w14:paraId="6C7326BA" w14:textId="7CCB60EE" w:rsidR="002062FA" w:rsidRPr="00EC68AF" w:rsidRDefault="002062FA" w:rsidP="001A18CB">
      <w:pPr>
        <w:rPr>
          <w:rFonts w:cstheme="minorHAnsi"/>
          <w:sz w:val="24"/>
          <w:szCs w:val="24"/>
        </w:rPr>
      </w:pPr>
      <w:r w:rsidRPr="00EC68AF">
        <w:rPr>
          <w:rFonts w:cstheme="minorHAnsi"/>
          <w:sz w:val="24"/>
          <w:szCs w:val="24"/>
        </w:rPr>
        <w:t xml:space="preserve">inspection.  </w:t>
      </w:r>
      <w:r w:rsidR="00844D53" w:rsidRPr="00EC68AF">
        <w:rPr>
          <w:rFonts w:cstheme="minorHAnsi"/>
          <w:sz w:val="24"/>
          <w:szCs w:val="24"/>
        </w:rPr>
        <w:t>The public</w:t>
      </w:r>
      <w:r w:rsidRPr="00EC68AF">
        <w:rPr>
          <w:rFonts w:cstheme="minorHAnsi"/>
          <w:sz w:val="24"/>
          <w:szCs w:val="24"/>
        </w:rPr>
        <w:t xml:space="preserve"> governing body reserves the right to move into executive session at </w:t>
      </w:r>
      <w:r w:rsidR="00844D53" w:rsidRPr="00EC68AF">
        <w:rPr>
          <w:rFonts w:cstheme="minorHAnsi"/>
          <w:sz w:val="24"/>
          <w:szCs w:val="24"/>
        </w:rPr>
        <w:t>its</w:t>
      </w:r>
      <w:r w:rsidRPr="00EC68AF">
        <w:rPr>
          <w:rFonts w:cstheme="minorHAnsi"/>
          <w:sz w:val="24"/>
          <w:szCs w:val="24"/>
        </w:rPr>
        <w:t xml:space="preserve"> discretion</w:t>
      </w:r>
    </w:p>
    <w:p w14:paraId="4DBBD385" w14:textId="28EDAB86" w:rsidR="003A77FB" w:rsidRPr="00A44844" w:rsidRDefault="002062FA" w:rsidP="001A18CB">
      <w:pPr>
        <w:rPr>
          <w:rFonts w:cstheme="minorHAnsi"/>
          <w:sz w:val="24"/>
          <w:szCs w:val="24"/>
        </w:rPr>
      </w:pPr>
      <w:r w:rsidRPr="00EC68AF">
        <w:rPr>
          <w:rFonts w:cstheme="minorHAnsi"/>
          <w:sz w:val="24"/>
          <w:szCs w:val="24"/>
        </w:rPr>
        <w:t xml:space="preserve">for the protection of public interest or personnel issues.  </w:t>
      </w:r>
      <w:r w:rsidRPr="00EC68AF">
        <w:rPr>
          <w:rFonts w:cstheme="minorHAnsi"/>
          <w:b/>
          <w:bCs/>
          <w:sz w:val="24"/>
          <w:szCs w:val="24"/>
        </w:rPr>
        <w:t xml:space="preserve">Council proceedings are </w:t>
      </w:r>
      <w:r w:rsidR="00674698" w:rsidRPr="00EC68AF">
        <w:rPr>
          <w:rFonts w:cstheme="minorHAnsi"/>
          <w:b/>
          <w:bCs/>
          <w:sz w:val="24"/>
          <w:szCs w:val="24"/>
        </w:rPr>
        <w:t>recorded for transcription</w:t>
      </w:r>
      <w:r w:rsidRPr="00EC68AF">
        <w:rPr>
          <w:rFonts w:cstheme="minorHAnsi"/>
          <w:b/>
          <w:bCs/>
          <w:sz w:val="24"/>
          <w:szCs w:val="24"/>
        </w:rPr>
        <w:t>.</w:t>
      </w:r>
    </w:p>
    <w:sectPr w:rsidR="003A77FB" w:rsidRPr="00A44844" w:rsidSect="00251D73">
      <w:headerReference w:type="default" r:id="rId8"/>
      <w:pgSz w:w="12240" w:h="15840" w:code="1"/>
      <w:pgMar w:top="720" w:right="432"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47A9B" w14:textId="77777777" w:rsidR="006045CE" w:rsidRDefault="006045CE" w:rsidP="001A18CB">
      <w:r>
        <w:separator/>
      </w:r>
    </w:p>
  </w:endnote>
  <w:endnote w:type="continuationSeparator" w:id="0">
    <w:p w14:paraId="787011FE" w14:textId="77777777" w:rsidR="006045CE" w:rsidRDefault="006045CE" w:rsidP="001A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CEE26" w14:textId="77777777" w:rsidR="006045CE" w:rsidRDefault="006045CE" w:rsidP="001A18CB">
      <w:r>
        <w:separator/>
      </w:r>
    </w:p>
  </w:footnote>
  <w:footnote w:type="continuationSeparator" w:id="0">
    <w:p w14:paraId="57463220" w14:textId="77777777" w:rsidR="006045CE" w:rsidRDefault="006045CE" w:rsidP="001A1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CCE3" w14:textId="77777777" w:rsidR="00A20AF5" w:rsidRDefault="00A20AF5" w:rsidP="00A20AF5">
    <w:pPr>
      <w:pStyle w:val="Header"/>
      <w:jc w:val="right"/>
    </w:pPr>
    <w:r>
      <w:rPr>
        <w:noProof/>
      </w:rPr>
      <w:drawing>
        <wp:anchor distT="0" distB="0" distL="114300" distR="114300" simplePos="0" relativeHeight="251659264" behindDoc="0" locked="0" layoutInCell="1" allowOverlap="1" wp14:anchorId="62EC3148" wp14:editId="1A2B77F7">
          <wp:simplePos x="0" y="0"/>
          <wp:positionH relativeFrom="column">
            <wp:posOffset>-228600</wp:posOffset>
          </wp:positionH>
          <wp:positionV relativeFrom="paragraph">
            <wp:posOffset>-238125</wp:posOffset>
          </wp:positionV>
          <wp:extent cx="2237740" cy="1195070"/>
          <wp:effectExtent l="0" t="0" r="0" b="5080"/>
          <wp:wrapSquare wrapText="bothSides"/>
          <wp:docPr id="135393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7740" cy="1195070"/>
                  </a:xfrm>
                  <a:prstGeom prst="rect">
                    <a:avLst/>
                  </a:prstGeom>
                  <a:noFill/>
                </pic:spPr>
              </pic:pic>
            </a:graphicData>
          </a:graphic>
          <wp14:sizeRelH relativeFrom="page">
            <wp14:pctWidth>0</wp14:pctWidth>
          </wp14:sizeRelH>
          <wp14:sizeRelV relativeFrom="page">
            <wp14:pctHeight>0</wp14:pctHeight>
          </wp14:sizeRelV>
        </wp:anchor>
      </w:drawing>
    </w:r>
    <w:r>
      <w:t>City of Superior</w:t>
    </w:r>
  </w:p>
  <w:p w14:paraId="1258C15D" w14:textId="77777777" w:rsidR="00A20AF5" w:rsidRDefault="00A20AF5" w:rsidP="00A20AF5">
    <w:pPr>
      <w:pStyle w:val="Header"/>
      <w:tabs>
        <w:tab w:val="right" w:pos="7610"/>
      </w:tabs>
    </w:pPr>
    <w:r>
      <w:tab/>
      <w:t xml:space="preserve">                                                               Agenda of the Regular City Council Meeting</w:t>
    </w:r>
  </w:p>
  <w:p w14:paraId="71FEB64B" w14:textId="4D514E21" w:rsidR="00A20AF5" w:rsidRDefault="00A93AC7" w:rsidP="00A20AF5">
    <w:pPr>
      <w:pStyle w:val="Header"/>
      <w:jc w:val="right"/>
    </w:pPr>
    <w:r>
      <w:t xml:space="preserve">September </w:t>
    </w:r>
    <w:r w:rsidR="00A9540C">
      <w:t>28</w:t>
    </w:r>
    <w:r>
      <w:t>, 2026</w:t>
    </w:r>
  </w:p>
  <w:p w14:paraId="53A458B6" w14:textId="77777777" w:rsidR="00A20AF5" w:rsidRDefault="00A20AF5" w:rsidP="00A20AF5">
    <w:pPr>
      <w:pStyle w:val="Header"/>
      <w:jc w:val="right"/>
    </w:pPr>
    <w:r>
      <w:t>6:30 PM</w:t>
    </w:r>
  </w:p>
  <w:p w14:paraId="4B1E06D2" w14:textId="77777777" w:rsidR="00E30C47" w:rsidRDefault="00E30C47" w:rsidP="001A18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E3A"/>
    <w:multiLevelType w:val="multilevel"/>
    <w:tmpl w:val="91B8B0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CCD43D2"/>
    <w:multiLevelType w:val="hybridMultilevel"/>
    <w:tmpl w:val="A3F69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12B82"/>
    <w:multiLevelType w:val="hybridMultilevel"/>
    <w:tmpl w:val="F946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C7CD9"/>
    <w:multiLevelType w:val="hybridMultilevel"/>
    <w:tmpl w:val="71FEB886"/>
    <w:lvl w:ilvl="0" w:tplc="E5349F2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222B12"/>
    <w:multiLevelType w:val="hybridMultilevel"/>
    <w:tmpl w:val="11BE0E22"/>
    <w:lvl w:ilvl="0" w:tplc="63B0E036">
      <w:start w:val="1"/>
      <w:numFmt w:val="bullet"/>
      <w:lvlText w:val="-"/>
      <w:lvlJc w:val="left"/>
      <w:pPr>
        <w:ind w:left="2790" w:hanging="360"/>
      </w:pPr>
      <w:rPr>
        <w:rFonts w:ascii="Courier New" w:hAnsi="Courier New" w:cs="Times New Roman" w:hint="default"/>
        <w:color w:val="auto"/>
      </w:rPr>
    </w:lvl>
    <w:lvl w:ilvl="1" w:tplc="123CF972">
      <w:start w:val="1"/>
      <w:numFmt w:val="bullet"/>
      <w:lvlText w:val=""/>
      <w:lvlJc w:val="left"/>
      <w:pPr>
        <w:ind w:left="3510" w:hanging="360"/>
      </w:pPr>
      <w:rPr>
        <w:rFonts w:ascii="Wingdings" w:hAnsi="Wingdings"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5" w15:restartNumberingAfterBreak="0">
    <w:nsid w:val="268738BF"/>
    <w:multiLevelType w:val="hybridMultilevel"/>
    <w:tmpl w:val="0F9EA58A"/>
    <w:lvl w:ilvl="0" w:tplc="0916F8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2546E"/>
    <w:multiLevelType w:val="hybridMultilevel"/>
    <w:tmpl w:val="0728FF60"/>
    <w:lvl w:ilvl="0" w:tplc="0EFC5AC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84F077B"/>
    <w:multiLevelType w:val="hybridMultilevel"/>
    <w:tmpl w:val="7662F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C18F1"/>
    <w:multiLevelType w:val="hybridMultilevel"/>
    <w:tmpl w:val="C1C63A10"/>
    <w:lvl w:ilvl="0" w:tplc="D8CE021C">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841C9"/>
    <w:multiLevelType w:val="hybridMultilevel"/>
    <w:tmpl w:val="FF4245F4"/>
    <w:lvl w:ilvl="0" w:tplc="A0848664">
      <w:start w:val="6"/>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59673B"/>
    <w:multiLevelType w:val="hybridMultilevel"/>
    <w:tmpl w:val="DED09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821B3F"/>
    <w:multiLevelType w:val="hybridMultilevel"/>
    <w:tmpl w:val="5FD00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374D4"/>
    <w:multiLevelType w:val="hybridMultilevel"/>
    <w:tmpl w:val="83E462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4413A09"/>
    <w:multiLevelType w:val="hybridMultilevel"/>
    <w:tmpl w:val="EF8EC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D920AB"/>
    <w:multiLevelType w:val="hybridMultilevel"/>
    <w:tmpl w:val="F078D16A"/>
    <w:lvl w:ilvl="0" w:tplc="71F4FF52">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F77BF4"/>
    <w:multiLevelType w:val="hybridMultilevel"/>
    <w:tmpl w:val="9A8687B8"/>
    <w:lvl w:ilvl="0" w:tplc="5BA078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5418"/>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C848B5"/>
    <w:multiLevelType w:val="hybridMultilevel"/>
    <w:tmpl w:val="B546B034"/>
    <w:lvl w:ilvl="0" w:tplc="F5F4523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99325D"/>
    <w:multiLevelType w:val="hybridMultilevel"/>
    <w:tmpl w:val="97BC9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43487A"/>
    <w:multiLevelType w:val="hybridMultilevel"/>
    <w:tmpl w:val="5FF21DB6"/>
    <w:lvl w:ilvl="0" w:tplc="4EE64042">
      <w:start w:val="1"/>
      <w:numFmt w:val="bullet"/>
      <w:lvlText w:val="-"/>
      <w:lvlJc w:val="left"/>
      <w:pPr>
        <w:ind w:left="720" w:hanging="360"/>
      </w:pPr>
      <w:rPr>
        <w:rFonts w:asciiTheme="minorHAnsi" w:hAnsiTheme="minorHAnsi" w:cstheme="minorHAnsi"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906CF1"/>
    <w:multiLevelType w:val="hybridMultilevel"/>
    <w:tmpl w:val="FB64C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A40A6"/>
    <w:multiLevelType w:val="hybridMultilevel"/>
    <w:tmpl w:val="B1CA0C7A"/>
    <w:lvl w:ilvl="0" w:tplc="6D28F23C">
      <w:start w:val="9"/>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5F4140"/>
    <w:multiLevelType w:val="hybridMultilevel"/>
    <w:tmpl w:val="FB3CDEA0"/>
    <w:lvl w:ilvl="0" w:tplc="500C61DA">
      <w:start w:val="5"/>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3520663"/>
    <w:multiLevelType w:val="hybridMultilevel"/>
    <w:tmpl w:val="4EDE0DB0"/>
    <w:lvl w:ilvl="0" w:tplc="939C7534">
      <w:numFmt w:val="bullet"/>
      <w:lvlText w:val="-"/>
      <w:lvlJc w:val="left"/>
      <w:pPr>
        <w:ind w:left="1074" w:hanging="360"/>
      </w:pPr>
      <w:rPr>
        <w:rFonts w:ascii="Calibri" w:eastAsia="Times New Roman" w:hAnsi="Calibri" w:cs="Calibri" w:hint="default"/>
        <w:b/>
        <w:color w:val="auto"/>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4" w15:restartNumberingAfterBreak="0">
    <w:nsid w:val="6C152CCB"/>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460B92"/>
    <w:multiLevelType w:val="multilevel"/>
    <w:tmpl w:val="06740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EB3D0B"/>
    <w:multiLevelType w:val="hybridMultilevel"/>
    <w:tmpl w:val="EE027856"/>
    <w:lvl w:ilvl="0" w:tplc="40C2BD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682F9A"/>
    <w:multiLevelType w:val="hybridMultilevel"/>
    <w:tmpl w:val="81783E16"/>
    <w:lvl w:ilvl="0" w:tplc="D1902ECC">
      <w:start w:val="4"/>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260274D"/>
    <w:multiLevelType w:val="hybridMultilevel"/>
    <w:tmpl w:val="C0A04A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74801255"/>
    <w:multiLevelType w:val="hybridMultilevel"/>
    <w:tmpl w:val="4762CA78"/>
    <w:lvl w:ilvl="0" w:tplc="6DB0813A">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55C2488"/>
    <w:multiLevelType w:val="hybridMultilevel"/>
    <w:tmpl w:val="DB7E0662"/>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C16285C"/>
    <w:multiLevelType w:val="hybridMultilevel"/>
    <w:tmpl w:val="46C67A5E"/>
    <w:lvl w:ilvl="0" w:tplc="C722ECD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7C4A6484"/>
    <w:multiLevelType w:val="hybridMultilevel"/>
    <w:tmpl w:val="D6B8C84A"/>
    <w:lvl w:ilvl="0" w:tplc="E2EAD7BA">
      <w:start w:val="4"/>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20550">
    <w:abstractNumId w:val="12"/>
  </w:num>
  <w:num w:numId="2" w16cid:durableId="1754815098">
    <w:abstractNumId w:val="18"/>
  </w:num>
  <w:num w:numId="3" w16cid:durableId="1435250567">
    <w:abstractNumId w:val="20"/>
  </w:num>
  <w:num w:numId="4" w16cid:durableId="993144579">
    <w:abstractNumId w:val="1"/>
  </w:num>
  <w:num w:numId="5" w16cid:durableId="176044098">
    <w:abstractNumId w:val="10"/>
  </w:num>
  <w:num w:numId="6" w16cid:durableId="1584335740">
    <w:abstractNumId w:val="7"/>
  </w:num>
  <w:num w:numId="7" w16cid:durableId="1990622492">
    <w:abstractNumId w:val="2"/>
  </w:num>
  <w:num w:numId="8" w16cid:durableId="724371419">
    <w:abstractNumId w:val="5"/>
  </w:num>
  <w:num w:numId="9" w16cid:durableId="2109082582">
    <w:abstractNumId w:val="0"/>
  </w:num>
  <w:num w:numId="10" w16cid:durableId="1494025783">
    <w:abstractNumId w:val="4"/>
  </w:num>
  <w:num w:numId="11" w16cid:durableId="338309503">
    <w:abstractNumId w:val="25"/>
  </w:num>
  <w:num w:numId="12" w16cid:durableId="482817712">
    <w:abstractNumId w:val="15"/>
  </w:num>
  <w:num w:numId="13" w16cid:durableId="243341584">
    <w:abstractNumId w:val="26"/>
  </w:num>
  <w:num w:numId="14" w16cid:durableId="435753263">
    <w:abstractNumId w:val="3"/>
  </w:num>
  <w:num w:numId="15" w16cid:durableId="1154369727">
    <w:abstractNumId w:val="32"/>
  </w:num>
  <w:num w:numId="16" w16cid:durableId="677970527">
    <w:abstractNumId w:val="9"/>
  </w:num>
  <w:num w:numId="17" w16cid:durableId="824978208">
    <w:abstractNumId w:val="29"/>
  </w:num>
  <w:num w:numId="18" w16cid:durableId="932281991">
    <w:abstractNumId w:val="8"/>
  </w:num>
  <w:num w:numId="19" w16cid:durableId="1518033958">
    <w:abstractNumId w:val="23"/>
  </w:num>
  <w:num w:numId="20" w16cid:durableId="1295023384">
    <w:abstractNumId w:val="19"/>
  </w:num>
  <w:num w:numId="21" w16cid:durableId="150800514">
    <w:abstractNumId w:val="6"/>
  </w:num>
  <w:num w:numId="22" w16cid:durableId="671490289">
    <w:abstractNumId w:val="30"/>
  </w:num>
  <w:num w:numId="23" w16cid:durableId="1093697520">
    <w:abstractNumId w:val="17"/>
  </w:num>
  <w:num w:numId="24" w16cid:durableId="1465611491">
    <w:abstractNumId w:val="31"/>
  </w:num>
  <w:num w:numId="25" w16cid:durableId="1557007433">
    <w:abstractNumId w:val="22"/>
  </w:num>
  <w:num w:numId="26" w16cid:durableId="1138768588">
    <w:abstractNumId w:val="21"/>
  </w:num>
  <w:num w:numId="27" w16cid:durableId="449323988">
    <w:abstractNumId w:val="11"/>
  </w:num>
  <w:num w:numId="28" w16cid:durableId="1949584855">
    <w:abstractNumId w:val="13"/>
  </w:num>
  <w:num w:numId="29" w16cid:durableId="1711613046">
    <w:abstractNumId w:val="16"/>
  </w:num>
  <w:num w:numId="30" w16cid:durableId="602299980">
    <w:abstractNumId w:val="24"/>
  </w:num>
  <w:num w:numId="31" w16cid:durableId="1167598139">
    <w:abstractNumId w:val="28"/>
  </w:num>
  <w:num w:numId="32" w16cid:durableId="915359057">
    <w:abstractNumId w:val="27"/>
  </w:num>
  <w:num w:numId="33" w16cid:durableId="1230437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FA"/>
    <w:rsid w:val="000017A6"/>
    <w:rsid w:val="000058F9"/>
    <w:rsid w:val="00007CB1"/>
    <w:rsid w:val="00010201"/>
    <w:rsid w:val="00013AE0"/>
    <w:rsid w:val="00014A89"/>
    <w:rsid w:val="000205A3"/>
    <w:rsid w:val="000256E9"/>
    <w:rsid w:val="0002718C"/>
    <w:rsid w:val="00033B6A"/>
    <w:rsid w:val="0003578E"/>
    <w:rsid w:val="000359C7"/>
    <w:rsid w:val="000418B5"/>
    <w:rsid w:val="000421F9"/>
    <w:rsid w:val="00044A77"/>
    <w:rsid w:val="000543CF"/>
    <w:rsid w:val="00060F6C"/>
    <w:rsid w:val="00062848"/>
    <w:rsid w:val="000644BE"/>
    <w:rsid w:val="0006516E"/>
    <w:rsid w:val="00075EAE"/>
    <w:rsid w:val="00076517"/>
    <w:rsid w:val="00077B9F"/>
    <w:rsid w:val="00080214"/>
    <w:rsid w:val="00080727"/>
    <w:rsid w:val="00092FB0"/>
    <w:rsid w:val="00096A67"/>
    <w:rsid w:val="000A1329"/>
    <w:rsid w:val="000A1496"/>
    <w:rsid w:val="000B320A"/>
    <w:rsid w:val="000C2504"/>
    <w:rsid w:val="000C6544"/>
    <w:rsid w:val="000C771F"/>
    <w:rsid w:val="000D05B7"/>
    <w:rsid w:val="000D3C85"/>
    <w:rsid w:val="000E5553"/>
    <w:rsid w:val="000E7529"/>
    <w:rsid w:val="000F5C7E"/>
    <w:rsid w:val="000F6B0C"/>
    <w:rsid w:val="0010098B"/>
    <w:rsid w:val="001014CA"/>
    <w:rsid w:val="001059F1"/>
    <w:rsid w:val="00106354"/>
    <w:rsid w:val="001215CF"/>
    <w:rsid w:val="001230C4"/>
    <w:rsid w:val="00125AE4"/>
    <w:rsid w:val="00131364"/>
    <w:rsid w:val="0013250C"/>
    <w:rsid w:val="001428DA"/>
    <w:rsid w:val="00142995"/>
    <w:rsid w:val="00143D69"/>
    <w:rsid w:val="0014467B"/>
    <w:rsid w:val="00147D8F"/>
    <w:rsid w:val="001500F4"/>
    <w:rsid w:val="0015034E"/>
    <w:rsid w:val="00160DC1"/>
    <w:rsid w:val="001654EA"/>
    <w:rsid w:val="00165A0B"/>
    <w:rsid w:val="00166F81"/>
    <w:rsid w:val="0017158C"/>
    <w:rsid w:val="00173170"/>
    <w:rsid w:val="0017464A"/>
    <w:rsid w:val="00175510"/>
    <w:rsid w:val="00181FF6"/>
    <w:rsid w:val="0018734B"/>
    <w:rsid w:val="00194790"/>
    <w:rsid w:val="001971AF"/>
    <w:rsid w:val="001A18CB"/>
    <w:rsid w:val="001A1BD8"/>
    <w:rsid w:val="001A26CD"/>
    <w:rsid w:val="001A3C96"/>
    <w:rsid w:val="001A3FFC"/>
    <w:rsid w:val="001B5F15"/>
    <w:rsid w:val="001C3F2D"/>
    <w:rsid w:val="001C4A82"/>
    <w:rsid w:val="001C5A3E"/>
    <w:rsid w:val="001C615B"/>
    <w:rsid w:val="001D696E"/>
    <w:rsid w:val="001D791B"/>
    <w:rsid w:val="001E3619"/>
    <w:rsid w:val="001F5524"/>
    <w:rsid w:val="002062FA"/>
    <w:rsid w:val="00210A39"/>
    <w:rsid w:val="00210B7A"/>
    <w:rsid w:val="00223096"/>
    <w:rsid w:val="00223A4D"/>
    <w:rsid w:val="002242DC"/>
    <w:rsid w:val="00231D9A"/>
    <w:rsid w:val="0023344A"/>
    <w:rsid w:val="002337F9"/>
    <w:rsid w:val="002353F2"/>
    <w:rsid w:val="00236217"/>
    <w:rsid w:val="00243586"/>
    <w:rsid w:val="00243F99"/>
    <w:rsid w:val="00245AAC"/>
    <w:rsid w:val="00245B09"/>
    <w:rsid w:val="002468D5"/>
    <w:rsid w:val="00247805"/>
    <w:rsid w:val="00251D73"/>
    <w:rsid w:val="00254104"/>
    <w:rsid w:val="002547F5"/>
    <w:rsid w:val="00255526"/>
    <w:rsid w:val="002557AF"/>
    <w:rsid w:val="00257BE9"/>
    <w:rsid w:val="002620EA"/>
    <w:rsid w:val="00270583"/>
    <w:rsid w:val="00270A18"/>
    <w:rsid w:val="00270D8E"/>
    <w:rsid w:val="00274D06"/>
    <w:rsid w:val="00284AF9"/>
    <w:rsid w:val="00286EEA"/>
    <w:rsid w:val="00287D20"/>
    <w:rsid w:val="00296850"/>
    <w:rsid w:val="002B4F26"/>
    <w:rsid w:val="002B61EA"/>
    <w:rsid w:val="002B7EDB"/>
    <w:rsid w:val="002E2DD0"/>
    <w:rsid w:val="002E542C"/>
    <w:rsid w:val="002F4D01"/>
    <w:rsid w:val="002F5334"/>
    <w:rsid w:val="002F769A"/>
    <w:rsid w:val="002F7ED8"/>
    <w:rsid w:val="00304899"/>
    <w:rsid w:val="003148AE"/>
    <w:rsid w:val="00316897"/>
    <w:rsid w:val="00320B59"/>
    <w:rsid w:val="00323949"/>
    <w:rsid w:val="00324BB6"/>
    <w:rsid w:val="00333887"/>
    <w:rsid w:val="00335996"/>
    <w:rsid w:val="00337179"/>
    <w:rsid w:val="00340A70"/>
    <w:rsid w:val="00340C3E"/>
    <w:rsid w:val="003414B1"/>
    <w:rsid w:val="0034338C"/>
    <w:rsid w:val="003507CB"/>
    <w:rsid w:val="00352787"/>
    <w:rsid w:val="003541D6"/>
    <w:rsid w:val="0035641D"/>
    <w:rsid w:val="00362D21"/>
    <w:rsid w:val="003638B4"/>
    <w:rsid w:val="003654A0"/>
    <w:rsid w:val="0037684D"/>
    <w:rsid w:val="003776CA"/>
    <w:rsid w:val="003857EF"/>
    <w:rsid w:val="003867E6"/>
    <w:rsid w:val="0039015A"/>
    <w:rsid w:val="0039118A"/>
    <w:rsid w:val="00396835"/>
    <w:rsid w:val="003A3491"/>
    <w:rsid w:val="003A77FB"/>
    <w:rsid w:val="003B1A12"/>
    <w:rsid w:val="003B6F57"/>
    <w:rsid w:val="003C479F"/>
    <w:rsid w:val="003C5D07"/>
    <w:rsid w:val="003D13B5"/>
    <w:rsid w:val="003D3842"/>
    <w:rsid w:val="003D61AB"/>
    <w:rsid w:val="003E1D7B"/>
    <w:rsid w:val="003E69AB"/>
    <w:rsid w:val="003E7176"/>
    <w:rsid w:val="003E7B23"/>
    <w:rsid w:val="003F098E"/>
    <w:rsid w:val="003F13A5"/>
    <w:rsid w:val="00402917"/>
    <w:rsid w:val="004030F8"/>
    <w:rsid w:val="00406FFC"/>
    <w:rsid w:val="004071E2"/>
    <w:rsid w:val="004107FA"/>
    <w:rsid w:val="00424CC2"/>
    <w:rsid w:val="00431F75"/>
    <w:rsid w:val="00432DB3"/>
    <w:rsid w:val="004336EC"/>
    <w:rsid w:val="0043436C"/>
    <w:rsid w:val="00435430"/>
    <w:rsid w:val="0044127A"/>
    <w:rsid w:val="004455A8"/>
    <w:rsid w:val="0045002D"/>
    <w:rsid w:val="00452C0B"/>
    <w:rsid w:val="00456130"/>
    <w:rsid w:val="00473D77"/>
    <w:rsid w:val="00480252"/>
    <w:rsid w:val="00486211"/>
    <w:rsid w:val="00492E4E"/>
    <w:rsid w:val="0049620B"/>
    <w:rsid w:val="00496896"/>
    <w:rsid w:val="00497E66"/>
    <w:rsid w:val="004A0E3C"/>
    <w:rsid w:val="004A5CB5"/>
    <w:rsid w:val="004A60F7"/>
    <w:rsid w:val="004B0A39"/>
    <w:rsid w:val="004B41AF"/>
    <w:rsid w:val="004B7E1B"/>
    <w:rsid w:val="004C09EC"/>
    <w:rsid w:val="004C329F"/>
    <w:rsid w:val="004C390E"/>
    <w:rsid w:val="004C458D"/>
    <w:rsid w:val="004C5924"/>
    <w:rsid w:val="004D0D68"/>
    <w:rsid w:val="004D1670"/>
    <w:rsid w:val="004D42A1"/>
    <w:rsid w:val="004D62FD"/>
    <w:rsid w:val="004E14CA"/>
    <w:rsid w:val="004E1E35"/>
    <w:rsid w:val="004E29D3"/>
    <w:rsid w:val="004E4BA4"/>
    <w:rsid w:val="004E68D4"/>
    <w:rsid w:val="004F2307"/>
    <w:rsid w:val="004F2E3D"/>
    <w:rsid w:val="004F3D68"/>
    <w:rsid w:val="0050762E"/>
    <w:rsid w:val="00510AB2"/>
    <w:rsid w:val="005148B7"/>
    <w:rsid w:val="00514DB6"/>
    <w:rsid w:val="00516D96"/>
    <w:rsid w:val="005309F8"/>
    <w:rsid w:val="005341C6"/>
    <w:rsid w:val="0053624C"/>
    <w:rsid w:val="00545A38"/>
    <w:rsid w:val="00563D4D"/>
    <w:rsid w:val="00570742"/>
    <w:rsid w:val="0057276A"/>
    <w:rsid w:val="0058129D"/>
    <w:rsid w:val="005825D5"/>
    <w:rsid w:val="0058492F"/>
    <w:rsid w:val="00585AD6"/>
    <w:rsid w:val="005911FE"/>
    <w:rsid w:val="00591404"/>
    <w:rsid w:val="00592BDF"/>
    <w:rsid w:val="00594F4E"/>
    <w:rsid w:val="005953AD"/>
    <w:rsid w:val="00596562"/>
    <w:rsid w:val="005A4AF7"/>
    <w:rsid w:val="005B0F71"/>
    <w:rsid w:val="005B2443"/>
    <w:rsid w:val="005B4100"/>
    <w:rsid w:val="005C5E78"/>
    <w:rsid w:val="005C7A08"/>
    <w:rsid w:val="005C7B85"/>
    <w:rsid w:val="005D5BC3"/>
    <w:rsid w:val="005E13DF"/>
    <w:rsid w:val="005F0698"/>
    <w:rsid w:val="005F0FEE"/>
    <w:rsid w:val="005F2A03"/>
    <w:rsid w:val="005F63C4"/>
    <w:rsid w:val="005F75D7"/>
    <w:rsid w:val="005F76D9"/>
    <w:rsid w:val="00601ABC"/>
    <w:rsid w:val="006045CE"/>
    <w:rsid w:val="006062C9"/>
    <w:rsid w:val="006114A4"/>
    <w:rsid w:val="00613210"/>
    <w:rsid w:val="00621FC9"/>
    <w:rsid w:val="00624532"/>
    <w:rsid w:val="00631019"/>
    <w:rsid w:val="00631329"/>
    <w:rsid w:val="0063203E"/>
    <w:rsid w:val="00633638"/>
    <w:rsid w:val="006354BE"/>
    <w:rsid w:val="00643E8F"/>
    <w:rsid w:val="0065057F"/>
    <w:rsid w:val="006527B1"/>
    <w:rsid w:val="00660A4C"/>
    <w:rsid w:val="00661391"/>
    <w:rsid w:val="00666E62"/>
    <w:rsid w:val="00674698"/>
    <w:rsid w:val="00675181"/>
    <w:rsid w:val="00677F0E"/>
    <w:rsid w:val="006823A2"/>
    <w:rsid w:val="00683955"/>
    <w:rsid w:val="00685D30"/>
    <w:rsid w:val="0069098D"/>
    <w:rsid w:val="006A4FA0"/>
    <w:rsid w:val="006A5CBF"/>
    <w:rsid w:val="006A7506"/>
    <w:rsid w:val="006B5CA9"/>
    <w:rsid w:val="006B686E"/>
    <w:rsid w:val="006C3920"/>
    <w:rsid w:val="006D0726"/>
    <w:rsid w:val="006D1CC4"/>
    <w:rsid w:val="006D48FE"/>
    <w:rsid w:val="006D7981"/>
    <w:rsid w:val="006E1F49"/>
    <w:rsid w:val="006E4D30"/>
    <w:rsid w:val="006E77FD"/>
    <w:rsid w:val="006F371F"/>
    <w:rsid w:val="006F4293"/>
    <w:rsid w:val="00701EC2"/>
    <w:rsid w:val="00712145"/>
    <w:rsid w:val="007121D5"/>
    <w:rsid w:val="00712BDC"/>
    <w:rsid w:val="00713A92"/>
    <w:rsid w:val="00717738"/>
    <w:rsid w:val="0072215C"/>
    <w:rsid w:val="00735B6F"/>
    <w:rsid w:val="00736B00"/>
    <w:rsid w:val="00742235"/>
    <w:rsid w:val="00746150"/>
    <w:rsid w:val="007471F0"/>
    <w:rsid w:val="0075103E"/>
    <w:rsid w:val="00751522"/>
    <w:rsid w:val="00762DB6"/>
    <w:rsid w:val="00772928"/>
    <w:rsid w:val="0077516F"/>
    <w:rsid w:val="00777736"/>
    <w:rsid w:val="00785555"/>
    <w:rsid w:val="00791FDF"/>
    <w:rsid w:val="00792EAF"/>
    <w:rsid w:val="007A3C93"/>
    <w:rsid w:val="007A6357"/>
    <w:rsid w:val="007A64C7"/>
    <w:rsid w:val="007A7B42"/>
    <w:rsid w:val="007B0847"/>
    <w:rsid w:val="007C36CB"/>
    <w:rsid w:val="007D09CC"/>
    <w:rsid w:val="007D14C1"/>
    <w:rsid w:val="007D1A93"/>
    <w:rsid w:val="007D231B"/>
    <w:rsid w:val="007D3E42"/>
    <w:rsid w:val="007D4FFE"/>
    <w:rsid w:val="007D7834"/>
    <w:rsid w:val="007E23FE"/>
    <w:rsid w:val="007E707E"/>
    <w:rsid w:val="007E733F"/>
    <w:rsid w:val="007F0622"/>
    <w:rsid w:val="007F288B"/>
    <w:rsid w:val="008018E8"/>
    <w:rsid w:val="008070F3"/>
    <w:rsid w:val="00813149"/>
    <w:rsid w:val="00813928"/>
    <w:rsid w:val="00817C8F"/>
    <w:rsid w:val="00820046"/>
    <w:rsid w:val="00820677"/>
    <w:rsid w:val="008212C8"/>
    <w:rsid w:val="008369A5"/>
    <w:rsid w:val="00837980"/>
    <w:rsid w:val="00842C2A"/>
    <w:rsid w:val="008446C3"/>
    <w:rsid w:val="008449C2"/>
    <w:rsid w:val="00844D53"/>
    <w:rsid w:val="00851991"/>
    <w:rsid w:val="00854D99"/>
    <w:rsid w:val="00864FDE"/>
    <w:rsid w:val="008675E2"/>
    <w:rsid w:val="008718B0"/>
    <w:rsid w:val="0087443D"/>
    <w:rsid w:val="00880DE2"/>
    <w:rsid w:val="008832E8"/>
    <w:rsid w:val="00883D35"/>
    <w:rsid w:val="00885DE9"/>
    <w:rsid w:val="00887A2B"/>
    <w:rsid w:val="0089069D"/>
    <w:rsid w:val="00891988"/>
    <w:rsid w:val="008934BC"/>
    <w:rsid w:val="00896969"/>
    <w:rsid w:val="008A3BD3"/>
    <w:rsid w:val="008A59ED"/>
    <w:rsid w:val="008A6E66"/>
    <w:rsid w:val="008C6170"/>
    <w:rsid w:val="008D72F2"/>
    <w:rsid w:val="008E31C4"/>
    <w:rsid w:val="008E4F19"/>
    <w:rsid w:val="008E6636"/>
    <w:rsid w:val="008F570E"/>
    <w:rsid w:val="008F74EA"/>
    <w:rsid w:val="008F7FD1"/>
    <w:rsid w:val="00901F76"/>
    <w:rsid w:val="009058B0"/>
    <w:rsid w:val="00905FB4"/>
    <w:rsid w:val="00910F80"/>
    <w:rsid w:val="00913657"/>
    <w:rsid w:val="00917F13"/>
    <w:rsid w:val="00921EDD"/>
    <w:rsid w:val="00924F22"/>
    <w:rsid w:val="00932A9C"/>
    <w:rsid w:val="00932C85"/>
    <w:rsid w:val="00941AFE"/>
    <w:rsid w:val="0094483E"/>
    <w:rsid w:val="009452CC"/>
    <w:rsid w:val="0094750B"/>
    <w:rsid w:val="009521E6"/>
    <w:rsid w:val="009558B7"/>
    <w:rsid w:val="00963E9E"/>
    <w:rsid w:val="009663E7"/>
    <w:rsid w:val="009701B7"/>
    <w:rsid w:val="00974963"/>
    <w:rsid w:val="00977AC3"/>
    <w:rsid w:val="00980C47"/>
    <w:rsid w:val="00981B96"/>
    <w:rsid w:val="00990DD1"/>
    <w:rsid w:val="00991D6E"/>
    <w:rsid w:val="00995153"/>
    <w:rsid w:val="00995DF0"/>
    <w:rsid w:val="00995FBA"/>
    <w:rsid w:val="0099763F"/>
    <w:rsid w:val="009A2D24"/>
    <w:rsid w:val="009A36B7"/>
    <w:rsid w:val="009B3215"/>
    <w:rsid w:val="009B3BA0"/>
    <w:rsid w:val="009B653E"/>
    <w:rsid w:val="009C13C6"/>
    <w:rsid w:val="009C27B0"/>
    <w:rsid w:val="009C36CB"/>
    <w:rsid w:val="009C5AC2"/>
    <w:rsid w:val="009C5E07"/>
    <w:rsid w:val="009C63D8"/>
    <w:rsid w:val="009C7725"/>
    <w:rsid w:val="009D07AD"/>
    <w:rsid w:val="009D51F0"/>
    <w:rsid w:val="009D52FD"/>
    <w:rsid w:val="009D7270"/>
    <w:rsid w:val="009E6018"/>
    <w:rsid w:val="009F0F21"/>
    <w:rsid w:val="009F2415"/>
    <w:rsid w:val="00A03D2A"/>
    <w:rsid w:val="00A1006C"/>
    <w:rsid w:val="00A10F7E"/>
    <w:rsid w:val="00A11429"/>
    <w:rsid w:val="00A11A0B"/>
    <w:rsid w:val="00A16D2F"/>
    <w:rsid w:val="00A173E1"/>
    <w:rsid w:val="00A174F7"/>
    <w:rsid w:val="00A17977"/>
    <w:rsid w:val="00A20AF5"/>
    <w:rsid w:val="00A21AF1"/>
    <w:rsid w:val="00A224C4"/>
    <w:rsid w:val="00A22526"/>
    <w:rsid w:val="00A25E80"/>
    <w:rsid w:val="00A30DB9"/>
    <w:rsid w:val="00A31618"/>
    <w:rsid w:val="00A334A8"/>
    <w:rsid w:val="00A34263"/>
    <w:rsid w:val="00A4016E"/>
    <w:rsid w:val="00A43C62"/>
    <w:rsid w:val="00A44844"/>
    <w:rsid w:val="00A52596"/>
    <w:rsid w:val="00A61F63"/>
    <w:rsid w:val="00A66C12"/>
    <w:rsid w:val="00A672FC"/>
    <w:rsid w:val="00A702AC"/>
    <w:rsid w:val="00A7037E"/>
    <w:rsid w:val="00A72996"/>
    <w:rsid w:val="00A73BD7"/>
    <w:rsid w:val="00A760C0"/>
    <w:rsid w:val="00A77AA0"/>
    <w:rsid w:val="00A806B7"/>
    <w:rsid w:val="00A81EAA"/>
    <w:rsid w:val="00A879E6"/>
    <w:rsid w:val="00A87EBC"/>
    <w:rsid w:val="00A91690"/>
    <w:rsid w:val="00A93AC7"/>
    <w:rsid w:val="00A9540C"/>
    <w:rsid w:val="00AA2096"/>
    <w:rsid w:val="00AA5C21"/>
    <w:rsid w:val="00AA5C8F"/>
    <w:rsid w:val="00AB03D6"/>
    <w:rsid w:val="00AB2843"/>
    <w:rsid w:val="00AB6CEC"/>
    <w:rsid w:val="00AB7482"/>
    <w:rsid w:val="00AC3ACB"/>
    <w:rsid w:val="00AC4B29"/>
    <w:rsid w:val="00AC6A3A"/>
    <w:rsid w:val="00AD6AE3"/>
    <w:rsid w:val="00AE1EDD"/>
    <w:rsid w:val="00AF1D9F"/>
    <w:rsid w:val="00AF3910"/>
    <w:rsid w:val="00AF40E4"/>
    <w:rsid w:val="00AF43C0"/>
    <w:rsid w:val="00B013FE"/>
    <w:rsid w:val="00B02080"/>
    <w:rsid w:val="00B05710"/>
    <w:rsid w:val="00B075D9"/>
    <w:rsid w:val="00B12B19"/>
    <w:rsid w:val="00B13A69"/>
    <w:rsid w:val="00B1471C"/>
    <w:rsid w:val="00B20CA8"/>
    <w:rsid w:val="00B24E7A"/>
    <w:rsid w:val="00B37292"/>
    <w:rsid w:val="00B407FF"/>
    <w:rsid w:val="00B435AB"/>
    <w:rsid w:val="00B506F0"/>
    <w:rsid w:val="00B52015"/>
    <w:rsid w:val="00B523FF"/>
    <w:rsid w:val="00B53BFC"/>
    <w:rsid w:val="00B5632E"/>
    <w:rsid w:val="00B77BEB"/>
    <w:rsid w:val="00B813E4"/>
    <w:rsid w:val="00B813F8"/>
    <w:rsid w:val="00B83566"/>
    <w:rsid w:val="00B86393"/>
    <w:rsid w:val="00B9047D"/>
    <w:rsid w:val="00B91F1E"/>
    <w:rsid w:val="00BA0E19"/>
    <w:rsid w:val="00BB0C9E"/>
    <w:rsid w:val="00BC7807"/>
    <w:rsid w:val="00BD3F77"/>
    <w:rsid w:val="00BD47DD"/>
    <w:rsid w:val="00BD5E6F"/>
    <w:rsid w:val="00BE2273"/>
    <w:rsid w:val="00BE4498"/>
    <w:rsid w:val="00BF2C57"/>
    <w:rsid w:val="00BF4946"/>
    <w:rsid w:val="00BF4EBA"/>
    <w:rsid w:val="00BF5B13"/>
    <w:rsid w:val="00C04151"/>
    <w:rsid w:val="00C07904"/>
    <w:rsid w:val="00C1658C"/>
    <w:rsid w:val="00C20EDF"/>
    <w:rsid w:val="00C24951"/>
    <w:rsid w:val="00C3060C"/>
    <w:rsid w:val="00C33827"/>
    <w:rsid w:val="00C33F38"/>
    <w:rsid w:val="00C3474C"/>
    <w:rsid w:val="00C4041D"/>
    <w:rsid w:val="00C422CD"/>
    <w:rsid w:val="00C4267C"/>
    <w:rsid w:val="00C5096E"/>
    <w:rsid w:val="00C551F9"/>
    <w:rsid w:val="00C652F0"/>
    <w:rsid w:val="00C71FEC"/>
    <w:rsid w:val="00C737EE"/>
    <w:rsid w:val="00C7704B"/>
    <w:rsid w:val="00C77727"/>
    <w:rsid w:val="00C80798"/>
    <w:rsid w:val="00C84589"/>
    <w:rsid w:val="00C92680"/>
    <w:rsid w:val="00C9494D"/>
    <w:rsid w:val="00C96A42"/>
    <w:rsid w:val="00CA383B"/>
    <w:rsid w:val="00CB11F5"/>
    <w:rsid w:val="00CB36C7"/>
    <w:rsid w:val="00CC0581"/>
    <w:rsid w:val="00CC1E00"/>
    <w:rsid w:val="00CC422D"/>
    <w:rsid w:val="00CC5005"/>
    <w:rsid w:val="00CC5F2A"/>
    <w:rsid w:val="00CC79AE"/>
    <w:rsid w:val="00CC7BA4"/>
    <w:rsid w:val="00CD0D3D"/>
    <w:rsid w:val="00CD68D9"/>
    <w:rsid w:val="00CE5096"/>
    <w:rsid w:val="00CE50EB"/>
    <w:rsid w:val="00CE62E1"/>
    <w:rsid w:val="00CE64C6"/>
    <w:rsid w:val="00CE720C"/>
    <w:rsid w:val="00CE7E45"/>
    <w:rsid w:val="00CF7BA5"/>
    <w:rsid w:val="00CF7FAA"/>
    <w:rsid w:val="00D06515"/>
    <w:rsid w:val="00D12938"/>
    <w:rsid w:val="00D139D0"/>
    <w:rsid w:val="00D146EB"/>
    <w:rsid w:val="00D14CBC"/>
    <w:rsid w:val="00D165FB"/>
    <w:rsid w:val="00D22918"/>
    <w:rsid w:val="00D246D5"/>
    <w:rsid w:val="00D24C54"/>
    <w:rsid w:val="00D26A3E"/>
    <w:rsid w:val="00D44FA9"/>
    <w:rsid w:val="00D53AD3"/>
    <w:rsid w:val="00D56FB9"/>
    <w:rsid w:val="00D572DC"/>
    <w:rsid w:val="00D602D7"/>
    <w:rsid w:val="00D70CB0"/>
    <w:rsid w:val="00D7341F"/>
    <w:rsid w:val="00D759BF"/>
    <w:rsid w:val="00D7685B"/>
    <w:rsid w:val="00D85650"/>
    <w:rsid w:val="00D85A65"/>
    <w:rsid w:val="00D95E9B"/>
    <w:rsid w:val="00D975E4"/>
    <w:rsid w:val="00DC65C3"/>
    <w:rsid w:val="00DC6807"/>
    <w:rsid w:val="00DD0E2C"/>
    <w:rsid w:val="00DD2EB0"/>
    <w:rsid w:val="00DE7E07"/>
    <w:rsid w:val="00DF50AB"/>
    <w:rsid w:val="00E04D14"/>
    <w:rsid w:val="00E2199A"/>
    <w:rsid w:val="00E22D1D"/>
    <w:rsid w:val="00E22F2D"/>
    <w:rsid w:val="00E248D1"/>
    <w:rsid w:val="00E30C47"/>
    <w:rsid w:val="00E30CE4"/>
    <w:rsid w:val="00E310EA"/>
    <w:rsid w:val="00E340F7"/>
    <w:rsid w:val="00E35556"/>
    <w:rsid w:val="00E35CC6"/>
    <w:rsid w:val="00E36E2D"/>
    <w:rsid w:val="00E400A9"/>
    <w:rsid w:val="00E4054B"/>
    <w:rsid w:val="00E411F1"/>
    <w:rsid w:val="00E4294D"/>
    <w:rsid w:val="00E43E15"/>
    <w:rsid w:val="00E46BDE"/>
    <w:rsid w:val="00E5084D"/>
    <w:rsid w:val="00E533EF"/>
    <w:rsid w:val="00E5496F"/>
    <w:rsid w:val="00E57A4E"/>
    <w:rsid w:val="00E60878"/>
    <w:rsid w:val="00E62597"/>
    <w:rsid w:val="00E63124"/>
    <w:rsid w:val="00E6497A"/>
    <w:rsid w:val="00E657A3"/>
    <w:rsid w:val="00E66027"/>
    <w:rsid w:val="00E66B84"/>
    <w:rsid w:val="00E6745E"/>
    <w:rsid w:val="00E9389C"/>
    <w:rsid w:val="00E95351"/>
    <w:rsid w:val="00EA106B"/>
    <w:rsid w:val="00EA280E"/>
    <w:rsid w:val="00EA4168"/>
    <w:rsid w:val="00EB3139"/>
    <w:rsid w:val="00EB3381"/>
    <w:rsid w:val="00EB5EA8"/>
    <w:rsid w:val="00EB6FCF"/>
    <w:rsid w:val="00EC2844"/>
    <w:rsid w:val="00EC68AF"/>
    <w:rsid w:val="00EC6A8C"/>
    <w:rsid w:val="00EE035F"/>
    <w:rsid w:val="00EE2D75"/>
    <w:rsid w:val="00EE3AB4"/>
    <w:rsid w:val="00EF2A63"/>
    <w:rsid w:val="00F05071"/>
    <w:rsid w:val="00F050A8"/>
    <w:rsid w:val="00F060B0"/>
    <w:rsid w:val="00F22C5B"/>
    <w:rsid w:val="00F24137"/>
    <w:rsid w:val="00F252B8"/>
    <w:rsid w:val="00F26E37"/>
    <w:rsid w:val="00F26EBB"/>
    <w:rsid w:val="00F271C5"/>
    <w:rsid w:val="00F274F2"/>
    <w:rsid w:val="00F35D6B"/>
    <w:rsid w:val="00F35D83"/>
    <w:rsid w:val="00F4278A"/>
    <w:rsid w:val="00F46C5B"/>
    <w:rsid w:val="00F52D31"/>
    <w:rsid w:val="00F57040"/>
    <w:rsid w:val="00F649F7"/>
    <w:rsid w:val="00F7341B"/>
    <w:rsid w:val="00F73889"/>
    <w:rsid w:val="00F74EA0"/>
    <w:rsid w:val="00F74F7B"/>
    <w:rsid w:val="00F82B72"/>
    <w:rsid w:val="00F84214"/>
    <w:rsid w:val="00F9243C"/>
    <w:rsid w:val="00F96C3C"/>
    <w:rsid w:val="00F97A7B"/>
    <w:rsid w:val="00FA548A"/>
    <w:rsid w:val="00FB1620"/>
    <w:rsid w:val="00FB49B9"/>
    <w:rsid w:val="00FB5081"/>
    <w:rsid w:val="00FB7434"/>
    <w:rsid w:val="00FC239A"/>
    <w:rsid w:val="00FC4230"/>
    <w:rsid w:val="00FD0668"/>
    <w:rsid w:val="00FD1FBD"/>
    <w:rsid w:val="00FD42AC"/>
    <w:rsid w:val="00FD4A97"/>
    <w:rsid w:val="00FE0C9B"/>
    <w:rsid w:val="00FE1060"/>
    <w:rsid w:val="00FE116A"/>
    <w:rsid w:val="00FE41FE"/>
    <w:rsid w:val="00FF16CF"/>
    <w:rsid w:val="00FF1ED6"/>
    <w:rsid w:val="00FF2FDE"/>
    <w:rsid w:val="00FF3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062A5"/>
  <w15:chartTrackingRefBased/>
  <w15:docId w15:val="{FA7017F8-7C6C-4620-9879-A5215C1C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FA"/>
    <w:rPr>
      <w:kern w:val="0"/>
      <w14:ligatures w14:val="none"/>
    </w:rPr>
  </w:style>
  <w:style w:type="paragraph" w:styleId="Heading1">
    <w:name w:val="heading 1"/>
    <w:basedOn w:val="Normal"/>
    <w:next w:val="Normal"/>
    <w:link w:val="Heading1Char"/>
    <w:uiPriority w:val="9"/>
    <w:qFormat/>
    <w:rsid w:val="002062F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62F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62F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62F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062F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062FA"/>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062FA"/>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062FA"/>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062FA"/>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2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62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62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62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62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6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2FA"/>
    <w:rPr>
      <w:rFonts w:eastAsiaTheme="majorEastAsia" w:cstheme="majorBidi"/>
      <w:color w:val="272727" w:themeColor="text1" w:themeTint="D8"/>
    </w:rPr>
  </w:style>
  <w:style w:type="paragraph" w:styleId="Title">
    <w:name w:val="Title"/>
    <w:basedOn w:val="Normal"/>
    <w:next w:val="Normal"/>
    <w:link w:val="TitleChar"/>
    <w:uiPriority w:val="10"/>
    <w:qFormat/>
    <w:rsid w:val="002062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6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2F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6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2FA"/>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062FA"/>
    <w:rPr>
      <w:i/>
      <w:iCs/>
      <w:color w:val="404040" w:themeColor="text1" w:themeTint="BF"/>
    </w:rPr>
  </w:style>
  <w:style w:type="paragraph" w:styleId="ListParagraph">
    <w:name w:val="List Paragraph"/>
    <w:basedOn w:val="Normal"/>
    <w:uiPriority w:val="34"/>
    <w:qFormat/>
    <w:rsid w:val="002062FA"/>
    <w:pPr>
      <w:ind w:left="720"/>
      <w:contextualSpacing/>
    </w:pPr>
    <w:rPr>
      <w:kern w:val="2"/>
      <w14:ligatures w14:val="standardContextual"/>
    </w:rPr>
  </w:style>
  <w:style w:type="character" w:styleId="IntenseEmphasis">
    <w:name w:val="Intense Emphasis"/>
    <w:basedOn w:val="DefaultParagraphFont"/>
    <w:uiPriority w:val="21"/>
    <w:qFormat/>
    <w:rsid w:val="002062FA"/>
    <w:rPr>
      <w:i/>
      <w:iCs/>
      <w:color w:val="2F5496" w:themeColor="accent1" w:themeShade="BF"/>
    </w:rPr>
  </w:style>
  <w:style w:type="paragraph" w:styleId="IntenseQuote">
    <w:name w:val="Intense Quote"/>
    <w:basedOn w:val="Normal"/>
    <w:next w:val="Normal"/>
    <w:link w:val="IntenseQuoteChar"/>
    <w:uiPriority w:val="30"/>
    <w:qFormat/>
    <w:rsid w:val="002062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062FA"/>
    <w:rPr>
      <w:i/>
      <w:iCs/>
      <w:color w:val="2F5496" w:themeColor="accent1" w:themeShade="BF"/>
    </w:rPr>
  </w:style>
  <w:style w:type="character" w:styleId="IntenseReference">
    <w:name w:val="Intense Reference"/>
    <w:basedOn w:val="DefaultParagraphFont"/>
    <w:uiPriority w:val="32"/>
    <w:qFormat/>
    <w:rsid w:val="002062FA"/>
    <w:rPr>
      <w:b/>
      <w:bCs/>
      <w:smallCaps/>
      <w:color w:val="2F5496" w:themeColor="accent1" w:themeShade="BF"/>
      <w:spacing w:val="5"/>
    </w:rPr>
  </w:style>
  <w:style w:type="paragraph" w:styleId="Header">
    <w:name w:val="header"/>
    <w:basedOn w:val="Normal"/>
    <w:link w:val="HeaderChar"/>
    <w:uiPriority w:val="99"/>
    <w:unhideWhenUsed/>
    <w:rsid w:val="001A18CB"/>
    <w:pPr>
      <w:tabs>
        <w:tab w:val="center" w:pos="4680"/>
        <w:tab w:val="right" w:pos="9360"/>
      </w:tabs>
    </w:pPr>
  </w:style>
  <w:style w:type="character" w:customStyle="1" w:styleId="HeaderChar">
    <w:name w:val="Header Char"/>
    <w:basedOn w:val="DefaultParagraphFont"/>
    <w:link w:val="Header"/>
    <w:uiPriority w:val="99"/>
    <w:rsid w:val="001A18CB"/>
    <w:rPr>
      <w:kern w:val="0"/>
      <w14:ligatures w14:val="none"/>
    </w:rPr>
  </w:style>
  <w:style w:type="paragraph" w:styleId="Footer">
    <w:name w:val="footer"/>
    <w:basedOn w:val="Normal"/>
    <w:link w:val="FooterChar"/>
    <w:uiPriority w:val="99"/>
    <w:unhideWhenUsed/>
    <w:rsid w:val="001A18CB"/>
    <w:pPr>
      <w:tabs>
        <w:tab w:val="center" w:pos="4680"/>
        <w:tab w:val="right" w:pos="9360"/>
      </w:tabs>
    </w:pPr>
  </w:style>
  <w:style w:type="character" w:customStyle="1" w:styleId="FooterChar">
    <w:name w:val="Footer Char"/>
    <w:basedOn w:val="DefaultParagraphFont"/>
    <w:link w:val="Footer"/>
    <w:uiPriority w:val="99"/>
    <w:rsid w:val="001A18CB"/>
    <w:rPr>
      <w:kern w:val="0"/>
      <w14:ligatures w14:val="none"/>
    </w:rPr>
  </w:style>
  <w:style w:type="table" w:styleId="TableGrid">
    <w:name w:val="Table Grid"/>
    <w:basedOn w:val="TableNormal"/>
    <w:uiPriority w:val="39"/>
    <w:rsid w:val="00044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51F0C-A739-4B6C-A983-9BD1A02CF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Diehl</dc:creator>
  <cp:keywords/>
  <dc:description/>
  <cp:lastModifiedBy>Andrew Brittenham</cp:lastModifiedBy>
  <cp:revision>2</cp:revision>
  <cp:lastPrinted>2026-09-28T13:33:00Z</cp:lastPrinted>
  <dcterms:created xsi:type="dcterms:W3CDTF">2026-10-13T17:42:00Z</dcterms:created>
  <dcterms:modified xsi:type="dcterms:W3CDTF">2026-10-13T17:42:00Z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03b1f849-aa9f-4e97-b295-b19b346177a4</vt:lpwstr>
  </property>
</Properties>
</file>